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4A88037E"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4B32E0">
        <w:rPr>
          <w:rFonts w:ascii="Arial" w:hAnsi="Arial" w:cs="Arial"/>
          <w:b/>
          <w:bCs/>
          <w:color w:val="FF0000"/>
          <w:sz w:val="28"/>
          <w:szCs w:val="28"/>
        </w:rPr>
        <w:t>Tues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w:t>
      </w:r>
      <w:r w:rsidR="004B32E0">
        <w:rPr>
          <w:rFonts w:ascii="Arial" w:hAnsi="Arial" w:cs="Arial"/>
          <w:b/>
          <w:bCs/>
          <w:color w:val="FF0000"/>
          <w:sz w:val="28"/>
          <w:szCs w:val="28"/>
        </w:rPr>
        <w:t>6</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0" w:type="auto"/>
        <w:tblCellMar>
          <w:left w:w="0" w:type="dxa"/>
          <w:right w:w="0" w:type="dxa"/>
        </w:tblCellMar>
        <w:tblLook w:val="04A0" w:firstRow="1" w:lastRow="0" w:firstColumn="1" w:lastColumn="0" w:noHBand="0" w:noVBand="1"/>
      </w:tblPr>
      <w:tblGrid>
        <w:gridCol w:w="2295"/>
        <w:gridCol w:w="1353"/>
        <w:gridCol w:w="1395"/>
        <w:gridCol w:w="1519"/>
      </w:tblGrid>
      <w:tr w:rsidR="004B32E0" w14:paraId="5F3BCF39" w14:textId="77777777" w:rsidTr="004B32E0">
        <w:trPr>
          <w:trHeight w:val="705"/>
        </w:trPr>
        <w:tc>
          <w:tcPr>
            <w:tcW w:w="65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9624D" w14:textId="77777777" w:rsidR="004B32E0" w:rsidRDefault="004B32E0" w:rsidP="004B32E0">
            <w:pPr>
              <w:spacing w:after="0" w:line="20" w:lineRule="atLeast"/>
              <w:jc w:val="center"/>
              <w:rPr>
                <w:rFonts w:ascii="Calibri Light" w:hAnsi="Calibri Light" w:cs="Calibri Light"/>
                <w:b/>
                <w:bCs/>
              </w:rPr>
            </w:pPr>
            <w:r>
              <w:rPr>
                <w:rFonts w:ascii="Calibri Light" w:hAnsi="Calibri Light" w:cs="Calibri Light"/>
                <w:b/>
                <w:bCs/>
              </w:rPr>
              <w:t>Cumulative Confirmed COVID-19 Cases and Death</w:t>
            </w:r>
            <w:r>
              <w:rPr>
                <w:rFonts w:ascii="Calibri Light" w:hAnsi="Calibri Light" w:cs="Calibri Light"/>
                <w:b/>
                <w:bCs/>
              </w:rPr>
              <w:t>s</w:t>
            </w:r>
          </w:p>
          <w:p w14:paraId="3BD115BD" w14:textId="5A8C55EE" w:rsidR="004B32E0" w:rsidRDefault="004B32E0" w:rsidP="004B32E0">
            <w:pPr>
              <w:spacing w:after="0" w:line="20" w:lineRule="atLeast"/>
              <w:jc w:val="center"/>
              <w:rPr>
                <w:rFonts w:ascii="Calibri Light" w:hAnsi="Calibri Light" w:cs="Calibri Light"/>
                <w:b/>
                <w:bCs/>
              </w:rPr>
            </w:pPr>
            <w:r>
              <w:rPr>
                <w:rFonts w:ascii="Calibri Light" w:hAnsi="Calibri Light" w:cs="Calibri Light"/>
                <w:b/>
                <w:bCs/>
              </w:rPr>
              <w:t>Essex County, NJ</w:t>
            </w:r>
          </w:p>
        </w:tc>
      </w:tr>
      <w:tr w:rsidR="004B32E0" w14:paraId="20D6173A" w14:textId="77777777" w:rsidTr="004B32E0">
        <w:trPr>
          <w:trHeight w:val="52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899633" w14:textId="77777777" w:rsidR="004B32E0" w:rsidRPr="004B32E0" w:rsidRDefault="004B32E0" w:rsidP="004B32E0">
            <w:pPr>
              <w:spacing w:after="0" w:line="20" w:lineRule="atLeast"/>
              <w:rPr>
                <w:rFonts w:ascii="Calibri Light" w:hAnsi="Calibri Light" w:cs="Calibri Light"/>
                <w:b/>
                <w:bCs/>
              </w:rPr>
            </w:pPr>
            <w:r w:rsidRPr="004B32E0">
              <w:rPr>
                <w:rFonts w:ascii="Calibri Light" w:hAnsi="Calibri Light" w:cs="Calibri Light"/>
                <w:b/>
                <w:bCs/>
              </w:rPr>
              <w:t>Municipality</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D53E9DB" w14:textId="77777777" w:rsidR="004B32E0" w:rsidRPr="004B32E0" w:rsidRDefault="004B32E0" w:rsidP="004B32E0">
            <w:pPr>
              <w:spacing w:after="0" w:line="20" w:lineRule="atLeast"/>
              <w:rPr>
                <w:rFonts w:ascii="Calibri Light" w:hAnsi="Calibri Light" w:cs="Calibri Light"/>
                <w:b/>
                <w:bCs/>
              </w:rPr>
            </w:pPr>
            <w:r w:rsidRPr="004B32E0">
              <w:rPr>
                <w:rFonts w:ascii="Calibri Light" w:hAnsi="Calibri Light" w:cs="Calibri Light"/>
                <w:b/>
                <w:bCs/>
              </w:rPr>
              <w:t>6/15/20 5pm</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173F73C4" w14:textId="77777777" w:rsidR="004B32E0" w:rsidRPr="004B32E0" w:rsidRDefault="004B32E0" w:rsidP="004B32E0">
            <w:pPr>
              <w:spacing w:after="0" w:line="20" w:lineRule="atLeast"/>
              <w:rPr>
                <w:rFonts w:ascii="Calibri Light" w:hAnsi="Calibri Light" w:cs="Calibri Light"/>
                <w:b/>
                <w:bCs/>
              </w:rPr>
            </w:pPr>
            <w:r w:rsidRPr="004B32E0">
              <w:rPr>
                <w:rFonts w:ascii="Calibri Light" w:hAnsi="Calibri Light" w:cs="Calibri Light"/>
                <w:b/>
                <w:bCs/>
              </w:rPr>
              <w:t>6/16/20 9am</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848EDC2" w14:textId="77777777" w:rsidR="004B32E0" w:rsidRPr="004B32E0" w:rsidRDefault="004B32E0" w:rsidP="004B32E0">
            <w:pPr>
              <w:spacing w:after="0" w:line="20" w:lineRule="atLeast"/>
              <w:rPr>
                <w:rFonts w:ascii="Calibri Light" w:hAnsi="Calibri Light" w:cs="Calibri Light"/>
                <w:b/>
                <w:bCs/>
              </w:rPr>
            </w:pPr>
            <w:r w:rsidRPr="004B32E0">
              <w:rPr>
                <w:rFonts w:ascii="Calibri Light" w:hAnsi="Calibri Light" w:cs="Calibri Light"/>
                <w:b/>
                <w:bCs/>
              </w:rPr>
              <w:t>Deaths 6/16/20 pm</w:t>
            </w:r>
          </w:p>
        </w:tc>
      </w:tr>
      <w:tr w:rsidR="004B32E0" w14:paraId="422E825F"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45C757"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Belleville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FFD2215" w14:textId="77777777" w:rsidR="004B32E0" w:rsidRDefault="004B32E0" w:rsidP="004B32E0">
            <w:pPr>
              <w:spacing w:after="0" w:line="20" w:lineRule="atLeast"/>
              <w:rPr>
                <w:rFonts w:ascii="Calibri Light" w:hAnsi="Calibri Light" w:cs="Calibri Light"/>
              </w:rPr>
            </w:pPr>
            <w:r>
              <w:rPr>
                <w:rFonts w:ascii="Calibri Light" w:hAnsi="Calibri Light" w:cs="Calibri Light"/>
              </w:rPr>
              <w:t>977</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4D11526D" w14:textId="77777777" w:rsidR="004B32E0" w:rsidRDefault="004B32E0" w:rsidP="004B32E0">
            <w:pPr>
              <w:spacing w:after="0" w:line="20" w:lineRule="atLeast"/>
              <w:rPr>
                <w:rFonts w:ascii="Calibri Light" w:hAnsi="Calibri Light" w:cs="Calibri Light"/>
              </w:rPr>
            </w:pPr>
            <w:r>
              <w:rPr>
                <w:rFonts w:ascii="Calibri Light" w:hAnsi="Calibri Light" w:cs="Calibri Light"/>
              </w:rPr>
              <w:t>982</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2C93EE6C" w14:textId="77777777" w:rsidR="004B32E0" w:rsidRDefault="004B32E0" w:rsidP="004B32E0">
            <w:pPr>
              <w:spacing w:after="0" w:line="20" w:lineRule="atLeast"/>
              <w:rPr>
                <w:rFonts w:ascii="Calibri Light" w:hAnsi="Calibri Light" w:cs="Calibri Light"/>
              </w:rPr>
            </w:pPr>
            <w:r>
              <w:rPr>
                <w:rFonts w:ascii="Calibri Light" w:hAnsi="Calibri Light" w:cs="Calibri Light"/>
              </w:rPr>
              <w:t>60</w:t>
            </w:r>
          </w:p>
        </w:tc>
      </w:tr>
      <w:tr w:rsidR="004B32E0" w14:paraId="6B370D7A"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C47E3" w14:textId="77777777" w:rsidR="004B32E0" w:rsidRDefault="004B32E0" w:rsidP="004B32E0">
            <w:pPr>
              <w:spacing w:after="0" w:line="20" w:lineRule="atLeast"/>
              <w:rPr>
                <w:rFonts w:ascii="Calibri Light" w:hAnsi="Calibri Light" w:cs="Calibri Light"/>
              </w:rPr>
            </w:pPr>
            <w:r>
              <w:rPr>
                <w:rFonts w:ascii="Calibri Light" w:hAnsi="Calibri Light" w:cs="Calibri Light"/>
              </w:rPr>
              <w:t>Bloomfield</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26E8CFB" w14:textId="77777777" w:rsidR="004B32E0" w:rsidRDefault="004B32E0" w:rsidP="004B32E0">
            <w:pPr>
              <w:spacing w:after="0" w:line="20" w:lineRule="atLeast"/>
              <w:rPr>
                <w:rFonts w:ascii="Calibri Light" w:hAnsi="Calibri Light" w:cs="Calibri Light"/>
              </w:rPr>
            </w:pPr>
            <w:r>
              <w:rPr>
                <w:rFonts w:ascii="Calibri Light" w:hAnsi="Calibri Light" w:cs="Calibri Light"/>
              </w:rPr>
              <w:t>1070</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62357E5" w14:textId="77777777" w:rsidR="004B32E0" w:rsidRDefault="004B32E0" w:rsidP="004B32E0">
            <w:pPr>
              <w:spacing w:after="0" w:line="20" w:lineRule="atLeast"/>
              <w:rPr>
                <w:rFonts w:ascii="Calibri Light" w:hAnsi="Calibri Light" w:cs="Calibri Light"/>
              </w:rPr>
            </w:pPr>
            <w:r>
              <w:rPr>
                <w:rFonts w:ascii="Calibri Light" w:hAnsi="Calibri Light" w:cs="Calibri Light"/>
              </w:rPr>
              <w:t>1064</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4EFB672" w14:textId="77777777" w:rsidR="004B32E0" w:rsidRDefault="004B32E0" w:rsidP="004B32E0">
            <w:pPr>
              <w:spacing w:after="0" w:line="20" w:lineRule="atLeast"/>
              <w:rPr>
                <w:rFonts w:ascii="Calibri Light" w:hAnsi="Calibri Light" w:cs="Calibri Light"/>
              </w:rPr>
            </w:pPr>
            <w:r>
              <w:rPr>
                <w:rFonts w:ascii="Calibri Light" w:hAnsi="Calibri Light" w:cs="Calibri Light"/>
              </w:rPr>
              <w:t>63</w:t>
            </w:r>
          </w:p>
        </w:tc>
      </w:tr>
      <w:tr w:rsidR="004B32E0" w14:paraId="6CBC0F2D"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0CE7E6"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Caldwell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C292FA9" w14:textId="77777777" w:rsidR="004B32E0" w:rsidRDefault="004B32E0" w:rsidP="004B32E0">
            <w:pPr>
              <w:spacing w:after="0" w:line="20" w:lineRule="atLeast"/>
              <w:rPr>
                <w:rFonts w:ascii="Calibri Light" w:hAnsi="Calibri Light" w:cs="Calibri Light"/>
              </w:rPr>
            </w:pPr>
            <w:r>
              <w:rPr>
                <w:rFonts w:ascii="Calibri Light" w:hAnsi="Calibri Light" w:cs="Calibri Light"/>
              </w:rPr>
              <w:t>108</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73161659" w14:textId="77777777" w:rsidR="004B32E0" w:rsidRDefault="004B32E0" w:rsidP="004B32E0">
            <w:pPr>
              <w:spacing w:after="0" w:line="20" w:lineRule="atLeast"/>
              <w:rPr>
                <w:rFonts w:ascii="Calibri Light" w:hAnsi="Calibri Light" w:cs="Calibri Light"/>
              </w:rPr>
            </w:pPr>
            <w:r>
              <w:rPr>
                <w:rFonts w:ascii="Calibri Light" w:hAnsi="Calibri Light" w:cs="Calibri Light"/>
              </w:rPr>
              <w:t>109</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16437C3" w14:textId="77777777" w:rsidR="004B32E0" w:rsidRDefault="004B32E0" w:rsidP="004B32E0">
            <w:pPr>
              <w:spacing w:after="0" w:line="20" w:lineRule="atLeast"/>
              <w:rPr>
                <w:rFonts w:ascii="Calibri Light" w:hAnsi="Calibri Light" w:cs="Calibri Light"/>
              </w:rPr>
            </w:pPr>
            <w:r>
              <w:rPr>
                <w:rFonts w:ascii="Calibri Light" w:hAnsi="Calibri Light" w:cs="Calibri Light"/>
              </w:rPr>
              <w:t>8</w:t>
            </w:r>
          </w:p>
        </w:tc>
      </w:tr>
      <w:tr w:rsidR="004B32E0" w14:paraId="4A5A41A0"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9F1B4D" w14:textId="77777777" w:rsidR="004B32E0" w:rsidRDefault="004B32E0" w:rsidP="004B32E0">
            <w:pPr>
              <w:spacing w:after="0" w:line="20" w:lineRule="atLeast"/>
              <w:rPr>
                <w:rFonts w:ascii="Calibri Light" w:hAnsi="Calibri Light" w:cs="Calibri Light"/>
              </w:rPr>
            </w:pPr>
            <w:r>
              <w:rPr>
                <w:rFonts w:ascii="Calibri Light" w:hAnsi="Calibri Light" w:cs="Calibri Light"/>
              </w:rPr>
              <w:t>Cedar Grove</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3E70674" w14:textId="77777777" w:rsidR="004B32E0" w:rsidRDefault="004B32E0" w:rsidP="004B32E0">
            <w:pPr>
              <w:spacing w:after="0" w:line="20" w:lineRule="atLeast"/>
              <w:rPr>
                <w:rFonts w:ascii="Calibri Light" w:hAnsi="Calibri Light" w:cs="Calibri Light"/>
              </w:rPr>
            </w:pPr>
            <w:r>
              <w:rPr>
                <w:rFonts w:ascii="Calibri Light" w:hAnsi="Calibri Light" w:cs="Calibri Light"/>
              </w:rPr>
              <w:t>457</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10EF73CC" w14:textId="77777777" w:rsidR="004B32E0" w:rsidRDefault="004B32E0" w:rsidP="004B32E0">
            <w:pPr>
              <w:spacing w:after="0" w:line="20" w:lineRule="atLeast"/>
              <w:rPr>
                <w:rFonts w:ascii="Calibri Light" w:hAnsi="Calibri Light" w:cs="Calibri Light"/>
              </w:rPr>
            </w:pPr>
            <w:r>
              <w:rPr>
                <w:rFonts w:ascii="Calibri Light" w:hAnsi="Calibri Light" w:cs="Calibri Light"/>
              </w:rPr>
              <w:t>457</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D3A22EA" w14:textId="77777777" w:rsidR="004B32E0" w:rsidRDefault="004B32E0" w:rsidP="004B32E0">
            <w:pPr>
              <w:spacing w:after="0" w:line="20" w:lineRule="atLeast"/>
              <w:rPr>
                <w:rFonts w:ascii="Calibri Light" w:hAnsi="Calibri Light" w:cs="Calibri Light"/>
              </w:rPr>
            </w:pPr>
            <w:r>
              <w:rPr>
                <w:rFonts w:ascii="Calibri Light" w:hAnsi="Calibri Light" w:cs="Calibri Light"/>
              </w:rPr>
              <w:t>104</w:t>
            </w:r>
          </w:p>
        </w:tc>
      </w:tr>
      <w:tr w:rsidR="004B32E0" w14:paraId="38D0B0CB"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947012"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East Orange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09C06F4" w14:textId="77777777" w:rsidR="004B32E0" w:rsidRDefault="004B32E0" w:rsidP="004B32E0">
            <w:pPr>
              <w:spacing w:after="0" w:line="20" w:lineRule="atLeast"/>
              <w:rPr>
                <w:rFonts w:ascii="Calibri Light" w:hAnsi="Calibri Light" w:cs="Calibri Light"/>
              </w:rPr>
            </w:pPr>
            <w:r>
              <w:rPr>
                <w:rFonts w:ascii="Calibri Light" w:hAnsi="Calibri Light" w:cs="Calibri Light"/>
              </w:rPr>
              <w:t>1905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CC3A31F" w14:textId="77777777" w:rsidR="004B32E0" w:rsidRDefault="004B32E0" w:rsidP="004B32E0">
            <w:pPr>
              <w:spacing w:after="0" w:line="20" w:lineRule="atLeast"/>
              <w:rPr>
                <w:rFonts w:ascii="Calibri Light" w:hAnsi="Calibri Light" w:cs="Calibri Light"/>
              </w:rPr>
            </w:pPr>
            <w:r>
              <w:rPr>
                <w:rFonts w:ascii="Calibri Light" w:hAnsi="Calibri Light" w:cs="Calibri Light"/>
              </w:rPr>
              <w:t>1910</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855A610" w14:textId="77777777" w:rsidR="004B32E0" w:rsidRDefault="004B32E0" w:rsidP="004B32E0">
            <w:pPr>
              <w:spacing w:after="0" w:line="20" w:lineRule="atLeast"/>
              <w:rPr>
                <w:rFonts w:ascii="Calibri Light" w:hAnsi="Calibri Light" w:cs="Calibri Light"/>
              </w:rPr>
            </w:pPr>
            <w:r>
              <w:rPr>
                <w:rFonts w:ascii="Calibri Light" w:hAnsi="Calibri Light" w:cs="Calibri Light"/>
              </w:rPr>
              <w:t>207</w:t>
            </w:r>
          </w:p>
        </w:tc>
      </w:tr>
      <w:tr w:rsidR="004B32E0" w14:paraId="70504FBB"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1B34B0"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Essex Fells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63C10EB7" w14:textId="77777777" w:rsidR="004B32E0" w:rsidRDefault="004B32E0" w:rsidP="004B32E0">
            <w:pPr>
              <w:spacing w:after="0" w:line="20" w:lineRule="atLeast"/>
              <w:rPr>
                <w:rFonts w:ascii="Calibri Light" w:hAnsi="Calibri Light" w:cs="Calibri Light"/>
              </w:rPr>
            </w:pPr>
            <w:r>
              <w:rPr>
                <w:rFonts w:ascii="Calibri Light" w:hAnsi="Calibri Light" w:cs="Calibri Light"/>
              </w:rPr>
              <w:t>22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05E66F7" w14:textId="77777777" w:rsidR="004B32E0" w:rsidRDefault="004B32E0" w:rsidP="004B32E0">
            <w:pPr>
              <w:spacing w:after="0" w:line="20" w:lineRule="atLeast"/>
              <w:rPr>
                <w:rFonts w:ascii="Calibri Light" w:hAnsi="Calibri Light" w:cs="Calibri Light"/>
              </w:rPr>
            </w:pPr>
            <w:r>
              <w:rPr>
                <w:rFonts w:ascii="Calibri Light" w:hAnsi="Calibri Light" w:cs="Calibri Light"/>
              </w:rPr>
              <w:t>21</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0A0B519" w14:textId="77777777" w:rsidR="004B32E0" w:rsidRDefault="004B32E0" w:rsidP="004B32E0">
            <w:pPr>
              <w:spacing w:after="0" w:line="20" w:lineRule="atLeast"/>
              <w:rPr>
                <w:rFonts w:ascii="Calibri Light" w:hAnsi="Calibri Light" w:cs="Calibri Light"/>
              </w:rPr>
            </w:pPr>
            <w:r>
              <w:rPr>
                <w:rFonts w:ascii="Calibri Light" w:hAnsi="Calibri Light" w:cs="Calibri Light"/>
              </w:rPr>
              <w:t>2</w:t>
            </w:r>
          </w:p>
        </w:tc>
      </w:tr>
      <w:tr w:rsidR="004B32E0" w14:paraId="6D1CE048"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0FA461" w14:textId="77777777" w:rsidR="004B32E0" w:rsidRDefault="004B32E0" w:rsidP="004B32E0">
            <w:pPr>
              <w:spacing w:after="0" w:line="20" w:lineRule="atLeast"/>
              <w:rPr>
                <w:rFonts w:ascii="Calibri Light" w:hAnsi="Calibri Light" w:cs="Calibri Light"/>
              </w:rPr>
            </w:pPr>
            <w:r>
              <w:rPr>
                <w:rFonts w:ascii="Calibri Light" w:hAnsi="Calibri Light" w:cs="Calibri Light"/>
              </w:rPr>
              <w:t>Fairfield</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722095B" w14:textId="77777777" w:rsidR="004B32E0" w:rsidRDefault="004B32E0" w:rsidP="004B32E0">
            <w:pPr>
              <w:spacing w:after="0" w:line="20" w:lineRule="atLeast"/>
              <w:rPr>
                <w:rFonts w:ascii="Calibri Light" w:hAnsi="Calibri Light" w:cs="Calibri Light"/>
              </w:rPr>
            </w:pPr>
            <w:r>
              <w:rPr>
                <w:rFonts w:ascii="Calibri Light" w:hAnsi="Calibri Light" w:cs="Calibri Light"/>
              </w:rPr>
              <w:t>132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6FCDEC61" w14:textId="77777777" w:rsidR="004B32E0" w:rsidRDefault="004B32E0" w:rsidP="004B32E0">
            <w:pPr>
              <w:spacing w:after="0" w:line="20" w:lineRule="atLeast"/>
              <w:rPr>
                <w:rFonts w:ascii="Calibri Light" w:hAnsi="Calibri Light" w:cs="Calibri Light"/>
              </w:rPr>
            </w:pPr>
            <w:r>
              <w:rPr>
                <w:rFonts w:ascii="Calibri Light" w:hAnsi="Calibri Light" w:cs="Calibri Light"/>
              </w:rPr>
              <w:t>132</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9F23D0C" w14:textId="77777777" w:rsidR="004B32E0" w:rsidRDefault="004B32E0" w:rsidP="004B32E0">
            <w:pPr>
              <w:spacing w:after="0" w:line="20" w:lineRule="atLeast"/>
              <w:rPr>
                <w:rFonts w:ascii="Calibri Light" w:hAnsi="Calibri Light" w:cs="Calibri Light"/>
              </w:rPr>
            </w:pPr>
            <w:r>
              <w:rPr>
                <w:rFonts w:ascii="Calibri Light" w:hAnsi="Calibri Light" w:cs="Calibri Light"/>
              </w:rPr>
              <w:t>18</w:t>
            </w:r>
          </w:p>
        </w:tc>
      </w:tr>
      <w:tr w:rsidR="004B32E0" w14:paraId="5287724B"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D50BB7"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Glen Ridge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32F3224" w14:textId="77777777" w:rsidR="004B32E0" w:rsidRDefault="004B32E0" w:rsidP="004B32E0">
            <w:pPr>
              <w:spacing w:after="0" w:line="20" w:lineRule="atLeast"/>
              <w:rPr>
                <w:rFonts w:ascii="Calibri Light" w:hAnsi="Calibri Light" w:cs="Calibri Light"/>
              </w:rPr>
            </w:pPr>
            <w:r>
              <w:rPr>
                <w:rFonts w:ascii="Calibri Light" w:hAnsi="Calibri Light" w:cs="Calibri Light"/>
              </w:rPr>
              <w:t>37</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14A34D92" w14:textId="77777777" w:rsidR="004B32E0" w:rsidRDefault="004B32E0" w:rsidP="004B32E0">
            <w:pPr>
              <w:spacing w:after="0" w:line="20" w:lineRule="atLeast"/>
              <w:rPr>
                <w:rFonts w:ascii="Calibri Light" w:hAnsi="Calibri Light" w:cs="Calibri Light"/>
              </w:rPr>
            </w:pPr>
            <w:r>
              <w:rPr>
                <w:rFonts w:ascii="Calibri Light" w:hAnsi="Calibri Light" w:cs="Calibri Light"/>
              </w:rPr>
              <w:t>38</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7E3A03F" w14:textId="77777777" w:rsidR="004B32E0" w:rsidRDefault="004B32E0" w:rsidP="004B32E0">
            <w:pPr>
              <w:spacing w:after="0" w:line="20" w:lineRule="atLeast"/>
              <w:rPr>
                <w:rFonts w:ascii="Calibri Light" w:hAnsi="Calibri Light" w:cs="Calibri Light"/>
              </w:rPr>
            </w:pPr>
            <w:r>
              <w:rPr>
                <w:rFonts w:ascii="Calibri Light" w:hAnsi="Calibri Light" w:cs="Calibri Light"/>
              </w:rPr>
              <w:t>8</w:t>
            </w:r>
          </w:p>
        </w:tc>
      </w:tr>
      <w:tr w:rsidR="004B32E0" w14:paraId="0BDEC0C1"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38862E" w14:textId="77777777" w:rsidR="004B32E0" w:rsidRDefault="004B32E0" w:rsidP="004B32E0">
            <w:pPr>
              <w:spacing w:after="0" w:line="20" w:lineRule="atLeast"/>
              <w:rPr>
                <w:rFonts w:ascii="Calibri Light" w:hAnsi="Calibri Light" w:cs="Calibri Light"/>
              </w:rPr>
            </w:pPr>
            <w:r>
              <w:rPr>
                <w:rFonts w:ascii="Calibri Light" w:hAnsi="Calibri Light" w:cs="Calibri Light"/>
              </w:rPr>
              <w:t>Irvington</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608071DE" w14:textId="77777777" w:rsidR="004B32E0" w:rsidRDefault="004B32E0" w:rsidP="004B32E0">
            <w:pPr>
              <w:spacing w:after="0" w:line="20" w:lineRule="atLeast"/>
              <w:rPr>
                <w:rFonts w:ascii="Calibri Light" w:hAnsi="Calibri Light" w:cs="Calibri Light"/>
              </w:rPr>
            </w:pPr>
            <w:r>
              <w:rPr>
                <w:rFonts w:ascii="Calibri Light" w:hAnsi="Calibri Light" w:cs="Calibri Light"/>
              </w:rPr>
              <w:t>1377</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3A9D45B7" w14:textId="77777777" w:rsidR="004B32E0" w:rsidRDefault="004B32E0" w:rsidP="004B32E0">
            <w:pPr>
              <w:spacing w:after="0" w:line="20" w:lineRule="atLeast"/>
              <w:rPr>
                <w:rFonts w:ascii="Calibri Light" w:hAnsi="Calibri Light" w:cs="Calibri Light"/>
              </w:rPr>
            </w:pPr>
            <w:r>
              <w:rPr>
                <w:rFonts w:ascii="Calibri Light" w:hAnsi="Calibri Light" w:cs="Calibri Light"/>
              </w:rPr>
              <w:t>1380</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E883ED1" w14:textId="77777777" w:rsidR="004B32E0" w:rsidRDefault="004B32E0" w:rsidP="004B32E0">
            <w:pPr>
              <w:spacing w:after="0" w:line="20" w:lineRule="atLeast"/>
              <w:rPr>
                <w:rFonts w:ascii="Calibri Light" w:hAnsi="Calibri Light" w:cs="Calibri Light"/>
              </w:rPr>
            </w:pPr>
            <w:r>
              <w:rPr>
                <w:rFonts w:ascii="Calibri Light" w:hAnsi="Calibri Light" w:cs="Calibri Light"/>
              </w:rPr>
              <w:t>146</w:t>
            </w:r>
          </w:p>
        </w:tc>
      </w:tr>
      <w:tr w:rsidR="004B32E0" w14:paraId="7A7526A2"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56402" w14:textId="77777777" w:rsidR="004B32E0" w:rsidRDefault="004B32E0" w:rsidP="004B32E0">
            <w:pPr>
              <w:spacing w:after="0" w:line="20" w:lineRule="atLeast"/>
              <w:rPr>
                <w:rFonts w:ascii="Calibri Light" w:hAnsi="Calibri Light" w:cs="Calibri Light"/>
              </w:rPr>
            </w:pPr>
            <w:r>
              <w:rPr>
                <w:rFonts w:ascii="Calibri Light" w:hAnsi="Calibri Light" w:cs="Calibri Light"/>
              </w:rPr>
              <w:t>Livingston</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2D2A8DE6" w14:textId="77777777" w:rsidR="004B32E0" w:rsidRDefault="004B32E0" w:rsidP="004B32E0">
            <w:pPr>
              <w:spacing w:after="0" w:line="20" w:lineRule="atLeast"/>
              <w:rPr>
                <w:rFonts w:ascii="Calibri Light" w:hAnsi="Calibri Light" w:cs="Calibri Light"/>
              </w:rPr>
            </w:pPr>
            <w:r>
              <w:rPr>
                <w:rFonts w:ascii="Calibri Light" w:hAnsi="Calibri Light" w:cs="Calibri Light"/>
              </w:rPr>
              <w:t>495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54927D0E" w14:textId="77777777" w:rsidR="004B32E0" w:rsidRDefault="004B32E0" w:rsidP="004B32E0">
            <w:pPr>
              <w:spacing w:after="0" w:line="20" w:lineRule="atLeast"/>
              <w:rPr>
                <w:rFonts w:ascii="Calibri Light" w:hAnsi="Calibri Light" w:cs="Calibri Light"/>
              </w:rPr>
            </w:pPr>
            <w:r>
              <w:rPr>
                <w:rFonts w:ascii="Calibri Light" w:hAnsi="Calibri Light" w:cs="Calibri Light"/>
              </w:rPr>
              <w:t>491</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12D46D63" w14:textId="77777777" w:rsidR="004B32E0" w:rsidRDefault="004B32E0" w:rsidP="004B32E0">
            <w:pPr>
              <w:spacing w:after="0" w:line="20" w:lineRule="atLeast"/>
              <w:rPr>
                <w:rFonts w:ascii="Calibri Light" w:hAnsi="Calibri Light" w:cs="Calibri Light"/>
              </w:rPr>
            </w:pPr>
            <w:r>
              <w:rPr>
                <w:rFonts w:ascii="Calibri Light" w:hAnsi="Calibri Light" w:cs="Calibri Light"/>
              </w:rPr>
              <w:t>66</w:t>
            </w:r>
          </w:p>
        </w:tc>
      </w:tr>
      <w:tr w:rsidR="004B32E0" w14:paraId="2626608C"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58137A" w14:textId="77777777" w:rsidR="004B32E0" w:rsidRDefault="004B32E0" w:rsidP="004B32E0">
            <w:pPr>
              <w:spacing w:after="0" w:line="20" w:lineRule="atLeast"/>
              <w:rPr>
                <w:rFonts w:ascii="Calibri Light" w:hAnsi="Calibri Light" w:cs="Calibri Light"/>
              </w:rPr>
            </w:pPr>
            <w:r>
              <w:rPr>
                <w:rFonts w:ascii="Calibri Light" w:hAnsi="Calibri Light" w:cs="Calibri Light"/>
              </w:rPr>
              <w:t>Maplewood</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CF02E9F" w14:textId="77777777" w:rsidR="004B32E0" w:rsidRDefault="004B32E0" w:rsidP="004B32E0">
            <w:pPr>
              <w:spacing w:after="0" w:line="20" w:lineRule="atLeast"/>
              <w:rPr>
                <w:rFonts w:ascii="Calibri Light" w:hAnsi="Calibri Light" w:cs="Calibri Light"/>
              </w:rPr>
            </w:pPr>
            <w:r>
              <w:rPr>
                <w:rFonts w:ascii="Calibri Light" w:hAnsi="Calibri Light" w:cs="Calibri Light"/>
              </w:rPr>
              <w:t>305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5397AFB" w14:textId="77777777" w:rsidR="004B32E0" w:rsidRDefault="004B32E0" w:rsidP="004B32E0">
            <w:pPr>
              <w:spacing w:after="0" w:line="20" w:lineRule="atLeast"/>
              <w:rPr>
                <w:rFonts w:ascii="Calibri Light" w:hAnsi="Calibri Light" w:cs="Calibri Light"/>
              </w:rPr>
            </w:pPr>
            <w:r>
              <w:rPr>
                <w:rFonts w:ascii="Calibri Light" w:hAnsi="Calibri Light" w:cs="Calibri Light"/>
              </w:rPr>
              <w:t>307</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292FB458" w14:textId="77777777" w:rsidR="004B32E0" w:rsidRDefault="004B32E0" w:rsidP="004B32E0">
            <w:pPr>
              <w:spacing w:after="0" w:line="20" w:lineRule="atLeast"/>
              <w:rPr>
                <w:rFonts w:ascii="Calibri Light" w:hAnsi="Calibri Light" w:cs="Calibri Light"/>
              </w:rPr>
            </w:pPr>
            <w:r>
              <w:rPr>
                <w:rFonts w:ascii="Calibri Light" w:hAnsi="Calibri Light" w:cs="Calibri Light"/>
              </w:rPr>
              <w:t>26</w:t>
            </w:r>
          </w:p>
        </w:tc>
      </w:tr>
      <w:tr w:rsidR="004B32E0" w14:paraId="0A915F34"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52A6C3" w14:textId="77777777" w:rsidR="004B32E0" w:rsidRDefault="004B32E0" w:rsidP="004B32E0">
            <w:pPr>
              <w:spacing w:after="0" w:line="20" w:lineRule="atLeast"/>
              <w:rPr>
                <w:rFonts w:ascii="Calibri Light" w:hAnsi="Calibri Light" w:cs="Calibri Light"/>
              </w:rPr>
            </w:pPr>
            <w:r>
              <w:rPr>
                <w:rFonts w:ascii="Calibri Light" w:hAnsi="Calibri Light" w:cs="Calibri Light"/>
              </w:rPr>
              <w:t>Millburn</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62D460C1" w14:textId="77777777" w:rsidR="004B32E0" w:rsidRDefault="004B32E0" w:rsidP="004B32E0">
            <w:pPr>
              <w:spacing w:after="0" w:line="20" w:lineRule="atLeast"/>
              <w:rPr>
                <w:rFonts w:ascii="Calibri Light" w:hAnsi="Calibri Light" w:cs="Calibri Light"/>
              </w:rPr>
            </w:pPr>
            <w:r>
              <w:rPr>
                <w:rFonts w:ascii="Calibri Light" w:hAnsi="Calibri Light" w:cs="Calibri Light"/>
              </w:rPr>
              <w:t>143</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890A4C2" w14:textId="77777777" w:rsidR="004B32E0" w:rsidRDefault="004B32E0" w:rsidP="004B32E0">
            <w:pPr>
              <w:spacing w:after="0" w:line="20" w:lineRule="atLeast"/>
              <w:rPr>
                <w:rFonts w:ascii="Calibri Light" w:hAnsi="Calibri Light" w:cs="Calibri Light"/>
              </w:rPr>
            </w:pPr>
            <w:r>
              <w:rPr>
                <w:rFonts w:ascii="Calibri Light" w:hAnsi="Calibri Light" w:cs="Calibri Light"/>
              </w:rPr>
              <w:t>142</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00D5562" w14:textId="77777777" w:rsidR="004B32E0" w:rsidRDefault="004B32E0" w:rsidP="004B32E0">
            <w:pPr>
              <w:spacing w:after="0" w:line="20" w:lineRule="atLeast"/>
              <w:rPr>
                <w:rFonts w:ascii="Calibri Light" w:hAnsi="Calibri Light" w:cs="Calibri Light"/>
              </w:rPr>
            </w:pPr>
            <w:r>
              <w:rPr>
                <w:rFonts w:ascii="Calibri Light" w:hAnsi="Calibri Light" w:cs="Calibri Light"/>
              </w:rPr>
              <w:t>6</w:t>
            </w:r>
          </w:p>
        </w:tc>
      </w:tr>
      <w:tr w:rsidR="004B32E0" w14:paraId="0E0F0766" w14:textId="77777777" w:rsidTr="004B32E0">
        <w:trPr>
          <w:trHeight w:val="34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FE1620" w14:textId="77777777" w:rsidR="004B32E0" w:rsidRDefault="004B32E0" w:rsidP="004B32E0">
            <w:pPr>
              <w:spacing w:after="0" w:line="20" w:lineRule="atLeast"/>
              <w:rPr>
                <w:rFonts w:ascii="Calibri Light" w:hAnsi="Calibri Light" w:cs="Calibri Light"/>
              </w:rPr>
            </w:pPr>
            <w:r>
              <w:rPr>
                <w:rFonts w:ascii="Calibri Light" w:hAnsi="Calibri Light" w:cs="Calibri Light"/>
              </w:rPr>
              <w:t>Montclair</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FA380FE" w14:textId="77777777" w:rsidR="004B32E0" w:rsidRDefault="004B32E0" w:rsidP="004B32E0">
            <w:pPr>
              <w:spacing w:after="0" w:line="20" w:lineRule="atLeast"/>
              <w:rPr>
                <w:rFonts w:ascii="Calibri Light" w:hAnsi="Calibri Light" w:cs="Calibri Light"/>
              </w:rPr>
            </w:pPr>
            <w:r>
              <w:rPr>
                <w:rFonts w:ascii="Calibri Light" w:hAnsi="Calibri Light" w:cs="Calibri Light"/>
              </w:rPr>
              <w:t>419</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3E989965" w14:textId="77777777" w:rsidR="004B32E0" w:rsidRDefault="004B32E0" w:rsidP="004B32E0">
            <w:pPr>
              <w:spacing w:after="0" w:line="20" w:lineRule="atLeast"/>
              <w:rPr>
                <w:rFonts w:ascii="Calibri Light" w:hAnsi="Calibri Light" w:cs="Calibri Light"/>
              </w:rPr>
            </w:pPr>
            <w:r>
              <w:rPr>
                <w:rFonts w:ascii="Calibri Light" w:hAnsi="Calibri Light" w:cs="Calibri Light"/>
              </w:rPr>
              <w:t>416</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7F417AC0" w14:textId="77777777" w:rsidR="004B32E0" w:rsidRDefault="004B32E0" w:rsidP="004B32E0">
            <w:pPr>
              <w:spacing w:after="0" w:line="20" w:lineRule="atLeast"/>
              <w:rPr>
                <w:rFonts w:ascii="Calibri Light" w:hAnsi="Calibri Light" w:cs="Calibri Light"/>
              </w:rPr>
            </w:pPr>
            <w:r>
              <w:rPr>
                <w:rFonts w:ascii="Calibri Light" w:hAnsi="Calibri Light" w:cs="Calibri Light"/>
              </w:rPr>
              <w:t>46</w:t>
            </w:r>
          </w:p>
        </w:tc>
      </w:tr>
      <w:tr w:rsidR="004B32E0" w14:paraId="1C4DF1F7"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9B7A0A" w14:textId="77777777" w:rsidR="004B32E0" w:rsidRDefault="004B32E0" w:rsidP="004B32E0">
            <w:pPr>
              <w:spacing w:after="0" w:line="20" w:lineRule="atLeast"/>
              <w:rPr>
                <w:rFonts w:ascii="Calibri Light" w:hAnsi="Calibri Light" w:cs="Calibri Light"/>
              </w:rPr>
            </w:pPr>
            <w:r>
              <w:rPr>
                <w:rFonts w:ascii="Calibri Light" w:hAnsi="Calibri Light" w:cs="Calibri Light"/>
              </w:rPr>
              <w:t>Newark</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4A5D55B" w14:textId="77777777" w:rsidR="004B32E0" w:rsidRDefault="004B32E0" w:rsidP="004B32E0">
            <w:pPr>
              <w:spacing w:after="0" w:line="20" w:lineRule="atLeast"/>
              <w:rPr>
                <w:rFonts w:ascii="Calibri Light" w:hAnsi="Calibri Light" w:cs="Calibri Light"/>
              </w:rPr>
            </w:pPr>
            <w:r>
              <w:rPr>
                <w:rFonts w:ascii="Calibri Light" w:hAnsi="Calibri Light" w:cs="Calibri Light"/>
              </w:rPr>
              <w:t>7607</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18F6EA7D" w14:textId="77777777" w:rsidR="004B32E0" w:rsidRDefault="004B32E0" w:rsidP="004B32E0">
            <w:pPr>
              <w:spacing w:after="0" w:line="20" w:lineRule="atLeast"/>
              <w:rPr>
                <w:rFonts w:ascii="Calibri Light" w:hAnsi="Calibri Light" w:cs="Calibri Light"/>
              </w:rPr>
            </w:pPr>
            <w:r>
              <w:rPr>
                <w:rFonts w:ascii="Calibri Light" w:hAnsi="Calibri Light" w:cs="Calibri Light"/>
              </w:rPr>
              <w:t>7617</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538E7C93" w14:textId="77777777" w:rsidR="004B32E0" w:rsidRDefault="004B32E0" w:rsidP="004B32E0">
            <w:pPr>
              <w:spacing w:after="0" w:line="20" w:lineRule="atLeast"/>
              <w:rPr>
                <w:rFonts w:ascii="Calibri Light" w:hAnsi="Calibri Light" w:cs="Calibri Light"/>
              </w:rPr>
            </w:pPr>
            <w:r>
              <w:rPr>
                <w:rFonts w:ascii="Calibri Light" w:hAnsi="Calibri Light" w:cs="Calibri Light"/>
              </w:rPr>
              <w:t>616</w:t>
            </w:r>
          </w:p>
        </w:tc>
      </w:tr>
      <w:tr w:rsidR="004B32E0" w14:paraId="1B0B7662"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484D0B"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North Caldwell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1C0A7AA" w14:textId="77777777" w:rsidR="004B32E0" w:rsidRDefault="004B32E0" w:rsidP="004B32E0">
            <w:pPr>
              <w:spacing w:after="0" w:line="20" w:lineRule="atLeast"/>
              <w:rPr>
                <w:rFonts w:ascii="Calibri Light" w:hAnsi="Calibri Light" w:cs="Calibri Light"/>
              </w:rPr>
            </w:pPr>
            <w:r>
              <w:rPr>
                <w:rFonts w:ascii="Calibri Light" w:hAnsi="Calibri Light" w:cs="Calibri Light"/>
              </w:rPr>
              <w:t>42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6ED0A97" w14:textId="77777777" w:rsidR="004B32E0" w:rsidRDefault="004B32E0" w:rsidP="004B32E0">
            <w:pPr>
              <w:spacing w:after="0" w:line="20" w:lineRule="atLeast"/>
              <w:rPr>
                <w:rFonts w:ascii="Calibri Light" w:hAnsi="Calibri Light" w:cs="Calibri Light"/>
              </w:rPr>
            </w:pPr>
            <w:r>
              <w:rPr>
                <w:rFonts w:ascii="Calibri Light" w:hAnsi="Calibri Light" w:cs="Calibri Light"/>
              </w:rPr>
              <w:t>42</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EBBF0A3" w14:textId="77777777" w:rsidR="004B32E0" w:rsidRDefault="004B32E0" w:rsidP="004B32E0">
            <w:pPr>
              <w:spacing w:after="0" w:line="20" w:lineRule="atLeast"/>
              <w:rPr>
                <w:rFonts w:ascii="Calibri Light" w:hAnsi="Calibri Light" w:cs="Calibri Light"/>
              </w:rPr>
            </w:pPr>
            <w:r>
              <w:rPr>
                <w:rFonts w:ascii="Calibri Light" w:hAnsi="Calibri Light" w:cs="Calibri Light"/>
              </w:rPr>
              <w:t>4</w:t>
            </w:r>
          </w:p>
        </w:tc>
      </w:tr>
      <w:tr w:rsidR="004B32E0" w14:paraId="40531AF5"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C946ED" w14:textId="77777777" w:rsidR="004B32E0" w:rsidRDefault="004B32E0" w:rsidP="004B32E0">
            <w:pPr>
              <w:spacing w:after="0" w:line="20" w:lineRule="atLeast"/>
              <w:rPr>
                <w:rFonts w:ascii="Calibri Light" w:hAnsi="Calibri Light" w:cs="Calibri Light"/>
              </w:rPr>
            </w:pPr>
            <w:r>
              <w:rPr>
                <w:rFonts w:ascii="Calibri Light" w:hAnsi="Calibri Light" w:cs="Calibri Light"/>
              </w:rPr>
              <w:t>Nutley</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1B2A3DA" w14:textId="77777777" w:rsidR="004B32E0" w:rsidRDefault="004B32E0" w:rsidP="004B32E0">
            <w:pPr>
              <w:spacing w:after="0" w:line="20" w:lineRule="atLeast"/>
              <w:rPr>
                <w:rFonts w:ascii="Calibri Light" w:hAnsi="Calibri Light" w:cs="Calibri Light"/>
              </w:rPr>
            </w:pPr>
            <w:r>
              <w:rPr>
                <w:rFonts w:ascii="Calibri Light" w:hAnsi="Calibri Light" w:cs="Calibri Light"/>
              </w:rPr>
              <w:t>485</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7D44AD0C" w14:textId="77777777" w:rsidR="004B32E0" w:rsidRDefault="004B32E0" w:rsidP="004B32E0">
            <w:pPr>
              <w:spacing w:after="0" w:line="20" w:lineRule="atLeast"/>
              <w:rPr>
                <w:rFonts w:ascii="Calibri Light" w:hAnsi="Calibri Light" w:cs="Calibri Light"/>
              </w:rPr>
            </w:pPr>
            <w:r>
              <w:rPr>
                <w:rFonts w:ascii="Calibri Light" w:hAnsi="Calibri Light" w:cs="Calibri Light"/>
              </w:rPr>
              <w:t>486</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EAF90CE" w14:textId="77777777" w:rsidR="004B32E0" w:rsidRDefault="004B32E0" w:rsidP="004B32E0">
            <w:pPr>
              <w:spacing w:after="0" w:line="20" w:lineRule="atLeast"/>
              <w:rPr>
                <w:rFonts w:ascii="Calibri Light" w:hAnsi="Calibri Light" w:cs="Calibri Light"/>
              </w:rPr>
            </w:pPr>
            <w:r>
              <w:rPr>
                <w:rFonts w:ascii="Calibri Light" w:hAnsi="Calibri Light" w:cs="Calibri Light"/>
              </w:rPr>
              <w:t>35</w:t>
            </w:r>
          </w:p>
        </w:tc>
      </w:tr>
      <w:tr w:rsidR="004B32E0" w14:paraId="38A7CE56"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3E06F7" w14:textId="77777777" w:rsidR="004B32E0" w:rsidRDefault="004B32E0" w:rsidP="004B32E0">
            <w:pPr>
              <w:spacing w:after="0" w:line="20" w:lineRule="atLeast"/>
              <w:rPr>
                <w:rFonts w:ascii="Calibri Light" w:hAnsi="Calibri Light" w:cs="Calibri Light"/>
              </w:rPr>
            </w:pPr>
            <w:r>
              <w:rPr>
                <w:rFonts w:ascii="Calibri Light" w:hAnsi="Calibri Light" w:cs="Calibri Light"/>
              </w:rPr>
              <w:t>Orange</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99E0308" w14:textId="77777777" w:rsidR="004B32E0" w:rsidRDefault="004B32E0" w:rsidP="004B32E0">
            <w:pPr>
              <w:spacing w:after="0" w:line="20" w:lineRule="atLeast"/>
              <w:rPr>
                <w:rFonts w:ascii="Calibri Light" w:hAnsi="Calibri Light" w:cs="Calibri Light"/>
              </w:rPr>
            </w:pPr>
            <w:r>
              <w:rPr>
                <w:rFonts w:ascii="Calibri Light" w:hAnsi="Calibri Light" w:cs="Calibri Light"/>
              </w:rPr>
              <w:t>992</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5DE70074" w14:textId="77777777" w:rsidR="004B32E0" w:rsidRDefault="004B32E0" w:rsidP="004B32E0">
            <w:pPr>
              <w:spacing w:after="0" w:line="20" w:lineRule="atLeast"/>
              <w:rPr>
                <w:rFonts w:ascii="Calibri Light" w:hAnsi="Calibri Light" w:cs="Calibri Light"/>
              </w:rPr>
            </w:pPr>
            <w:r>
              <w:rPr>
                <w:rFonts w:ascii="Calibri Light" w:hAnsi="Calibri Light" w:cs="Calibri Light"/>
              </w:rPr>
              <w:t>991</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020944FA" w14:textId="77777777" w:rsidR="004B32E0" w:rsidRDefault="004B32E0" w:rsidP="004B32E0">
            <w:pPr>
              <w:spacing w:after="0" w:line="20" w:lineRule="atLeast"/>
              <w:rPr>
                <w:rFonts w:ascii="Calibri Light" w:hAnsi="Calibri Light" w:cs="Calibri Light"/>
              </w:rPr>
            </w:pPr>
            <w:r>
              <w:rPr>
                <w:rFonts w:ascii="Calibri Light" w:hAnsi="Calibri Light" w:cs="Calibri Light"/>
              </w:rPr>
              <w:t>82</w:t>
            </w:r>
          </w:p>
        </w:tc>
      </w:tr>
      <w:tr w:rsidR="004B32E0" w14:paraId="331B148B"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A396D5" w14:textId="77777777" w:rsidR="004B32E0" w:rsidRDefault="004B32E0" w:rsidP="004B32E0">
            <w:pPr>
              <w:spacing w:after="0" w:line="20" w:lineRule="atLeast"/>
              <w:rPr>
                <w:rFonts w:ascii="Calibri Light" w:hAnsi="Calibri Light" w:cs="Calibri Light"/>
              </w:rPr>
            </w:pPr>
            <w:r>
              <w:rPr>
                <w:rFonts w:ascii="Calibri Light" w:hAnsi="Calibri Light" w:cs="Calibri Light"/>
              </w:rPr>
              <w:t>Roseland</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56DE2ED6" w14:textId="77777777" w:rsidR="004B32E0" w:rsidRDefault="004B32E0" w:rsidP="004B32E0">
            <w:pPr>
              <w:spacing w:after="0" w:line="20" w:lineRule="atLeast"/>
              <w:rPr>
                <w:rFonts w:ascii="Calibri Light" w:hAnsi="Calibri Light" w:cs="Calibri Light"/>
              </w:rPr>
            </w:pPr>
            <w:r>
              <w:rPr>
                <w:rFonts w:ascii="Calibri Light" w:hAnsi="Calibri Light" w:cs="Calibri Light"/>
              </w:rPr>
              <w:t>86</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4B7B032" w14:textId="77777777" w:rsidR="004B32E0" w:rsidRDefault="004B32E0" w:rsidP="004B32E0">
            <w:pPr>
              <w:spacing w:after="0" w:line="20" w:lineRule="atLeast"/>
              <w:rPr>
                <w:rFonts w:ascii="Calibri Light" w:hAnsi="Calibri Light" w:cs="Calibri Light"/>
              </w:rPr>
            </w:pPr>
            <w:r>
              <w:rPr>
                <w:rFonts w:ascii="Calibri Light" w:hAnsi="Calibri Light" w:cs="Calibri Light"/>
              </w:rPr>
              <w:t>86</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5EF2995" w14:textId="77777777" w:rsidR="004B32E0" w:rsidRDefault="004B32E0" w:rsidP="004B32E0">
            <w:pPr>
              <w:spacing w:after="0" w:line="20" w:lineRule="atLeast"/>
              <w:rPr>
                <w:rFonts w:ascii="Calibri Light" w:hAnsi="Calibri Light" w:cs="Calibri Light"/>
              </w:rPr>
            </w:pPr>
            <w:r>
              <w:rPr>
                <w:rFonts w:ascii="Calibri Light" w:hAnsi="Calibri Light" w:cs="Calibri Light"/>
              </w:rPr>
              <w:t>15</w:t>
            </w:r>
          </w:p>
        </w:tc>
      </w:tr>
      <w:tr w:rsidR="004B32E0" w14:paraId="5C510181"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EFE30D" w14:textId="77777777" w:rsidR="004B32E0" w:rsidRDefault="004B32E0" w:rsidP="004B32E0">
            <w:pPr>
              <w:spacing w:after="0" w:line="20" w:lineRule="atLeast"/>
              <w:rPr>
                <w:rFonts w:ascii="Calibri Light" w:hAnsi="Calibri Light" w:cs="Calibri Light"/>
              </w:rPr>
            </w:pPr>
            <w:r>
              <w:rPr>
                <w:rFonts w:ascii="Calibri Light" w:hAnsi="Calibri Light" w:cs="Calibri Light"/>
              </w:rPr>
              <w:t>South Orange</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DE6394B" w14:textId="77777777" w:rsidR="004B32E0" w:rsidRDefault="004B32E0" w:rsidP="004B32E0">
            <w:pPr>
              <w:spacing w:after="0" w:line="20" w:lineRule="atLeast"/>
              <w:rPr>
                <w:rFonts w:ascii="Calibri Light" w:hAnsi="Calibri Light" w:cs="Calibri Light"/>
              </w:rPr>
            </w:pPr>
            <w:r>
              <w:rPr>
                <w:rFonts w:ascii="Calibri Light" w:hAnsi="Calibri Light" w:cs="Calibri Light"/>
              </w:rPr>
              <w:t>96</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0430EEB5" w14:textId="77777777" w:rsidR="004B32E0" w:rsidRDefault="004B32E0" w:rsidP="004B32E0">
            <w:pPr>
              <w:spacing w:after="0" w:line="20" w:lineRule="atLeast"/>
              <w:rPr>
                <w:rFonts w:ascii="Calibri Light" w:hAnsi="Calibri Light" w:cs="Calibri Light"/>
              </w:rPr>
            </w:pPr>
            <w:r>
              <w:rPr>
                <w:rFonts w:ascii="Calibri Light" w:hAnsi="Calibri Light" w:cs="Calibri Light"/>
              </w:rPr>
              <w:t>94</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4423DFD" w14:textId="77777777" w:rsidR="004B32E0" w:rsidRDefault="004B32E0" w:rsidP="004B32E0">
            <w:pPr>
              <w:spacing w:after="0" w:line="20" w:lineRule="atLeast"/>
              <w:rPr>
                <w:rFonts w:ascii="Calibri Light" w:hAnsi="Calibri Light" w:cs="Calibri Light"/>
              </w:rPr>
            </w:pPr>
            <w:r>
              <w:rPr>
                <w:rFonts w:ascii="Calibri Light" w:hAnsi="Calibri Light" w:cs="Calibri Light"/>
              </w:rPr>
              <w:t>4</w:t>
            </w:r>
          </w:p>
        </w:tc>
      </w:tr>
      <w:tr w:rsidR="004B32E0" w14:paraId="434A87D7"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B38F9A" w14:textId="77777777" w:rsidR="004B32E0" w:rsidRDefault="004B32E0" w:rsidP="004B32E0">
            <w:pPr>
              <w:spacing w:after="0" w:line="20" w:lineRule="atLeast"/>
              <w:rPr>
                <w:rFonts w:ascii="Calibri Light" w:hAnsi="Calibri Light" w:cs="Calibri Light"/>
              </w:rPr>
            </w:pPr>
            <w:r>
              <w:rPr>
                <w:rFonts w:ascii="Calibri Light" w:hAnsi="Calibri Light" w:cs="Calibri Light"/>
              </w:rPr>
              <w:t>Verona</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598C356" w14:textId="77777777" w:rsidR="004B32E0" w:rsidRDefault="004B32E0" w:rsidP="004B32E0">
            <w:pPr>
              <w:spacing w:after="0" w:line="20" w:lineRule="atLeast"/>
              <w:rPr>
                <w:rFonts w:ascii="Calibri Light" w:hAnsi="Calibri Light" w:cs="Calibri Light"/>
              </w:rPr>
            </w:pPr>
            <w:r>
              <w:rPr>
                <w:rFonts w:ascii="Calibri Light" w:hAnsi="Calibri Light" w:cs="Calibri Light"/>
              </w:rPr>
              <w:t>119</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108AA385" w14:textId="77777777" w:rsidR="004B32E0" w:rsidRDefault="004B32E0" w:rsidP="004B32E0">
            <w:pPr>
              <w:spacing w:after="0" w:line="20" w:lineRule="atLeast"/>
              <w:rPr>
                <w:rFonts w:ascii="Calibri Light" w:hAnsi="Calibri Light" w:cs="Calibri Light"/>
              </w:rPr>
            </w:pPr>
            <w:r>
              <w:rPr>
                <w:rFonts w:ascii="Calibri Light" w:hAnsi="Calibri Light" w:cs="Calibri Light"/>
              </w:rPr>
              <w:t>118</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31AFE0A9" w14:textId="77777777" w:rsidR="004B32E0" w:rsidRDefault="004B32E0" w:rsidP="004B32E0">
            <w:pPr>
              <w:spacing w:after="0" w:line="20" w:lineRule="atLeast"/>
              <w:rPr>
                <w:rFonts w:ascii="Calibri Light" w:hAnsi="Calibri Light" w:cs="Calibri Light"/>
              </w:rPr>
            </w:pPr>
            <w:r>
              <w:rPr>
                <w:rFonts w:ascii="Calibri Light" w:hAnsi="Calibri Light" w:cs="Calibri Light"/>
              </w:rPr>
              <w:t>13</w:t>
            </w:r>
          </w:p>
        </w:tc>
      </w:tr>
      <w:tr w:rsidR="004B32E0" w14:paraId="471DF44A"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4A11C8"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West Caldwell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3D98F4DB" w14:textId="77777777" w:rsidR="004B32E0" w:rsidRDefault="004B32E0" w:rsidP="004B32E0">
            <w:pPr>
              <w:spacing w:after="0" w:line="20" w:lineRule="atLeast"/>
              <w:rPr>
                <w:rFonts w:ascii="Calibri Light" w:hAnsi="Calibri Light" w:cs="Calibri Light"/>
              </w:rPr>
            </w:pPr>
            <w:r>
              <w:rPr>
                <w:rFonts w:ascii="Calibri Light" w:hAnsi="Calibri Light" w:cs="Calibri Light"/>
              </w:rPr>
              <w:t>258</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FF64F2D" w14:textId="77777777" w:rsidR="004B32E0" w:rsidRDefault="004B32E0" w:rsidP="004B32E0">
            <w:pPr>
              <w:spacing w:after="0" w:line="20" w:lineRule="atLeast"/>
              <w:rPr>
                <w:rFonts w:ascii="Calibri Light" w:hAnsi="Calibri Light" w:cs="Calibri Light"/>
              </w:rPr>
            </w:pPr>
            <w:r>
              <w:rPr>
                <w:rFonts w:ascii="Calibri Light" w:hAnsi="Calibri Light" w:cs="Calibri Light"/>
              </w:rPr>
              <w:t>261</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17482E1E" w14:textId="77777777" w:rsidR="004B32E0" w:rsidRDefault="004B32E0" w:rsidP="004B32E0">
            <w:pPr>
              <w:spacing w:after="0" w:line="20" w:lineRule="atLeast"/>
              <w:rPr>
                <w:rFonts w:ascii="Calibri Light" w:hAnsi="Calibri Light" w:cs="Calibri Light"/>
              </w:rPr>
            </w:pPr>
            <w:r>
              <w:rPr>
                <w:rFonts w:ascii="Calibri Light" w:hAnsi="Calibri Light" w:cs="Calibri Light"/>
              </w:rPr>
              <w:t>43</w:t>
            </w:r>
          </w:p>
        </w:tc>
      </w:tr>
      <w:tr w:rsidR="004B32E0" w14:paraId="737903DF"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187FB"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West Orange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E3AA4DC" w14:textId="77777777" w:rsidR="004B32E0" w:rsidRDefault="004B32E0" w:rsidP="004B32E0">
            <w:pPr>
              <w:spacing w:after="0" w:line="20" w:lineRule="atLeast"/>
              <w:rPr>
                <w:rFonts w:ascii="Calibri Light" w:hAnsi="Calibri Light" w:cs="Calibri Light"/>
              </w:rPr>
            </w:pPr>
            <w:r>
              <w:rPr>
                <w:rFonts w:ascii="Calibri Light" w:hAnsi="Calibri Light" w:cs="Calibri Light"/>
              </w:rPr>
              <w:t>1228</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2AD395B7" w14:textId="77777777" w:rsidR="004B32E0" w:rsidRDefault="004B32E0" w:rsidP="004B32E0">
            <w:pPr>
              <w:spacing w:after="0" w:line="20" w:lineRule="atLeast"/>
              <w:rPr>
                <w:rFonts w:ascii="Calibri Light" w:hAnsi="Calibri Light" w:cs="Calibri Light"/>
              </w:rPr>
            </w:pPr>
            <w:r>
              <w:rPr>
                <w:rFonts w:ascii="Calibri Light" w:hAnsi="Calibri Light" w:cs="Calibri Light"/>
              </w:rPr>
              <w:t>1233</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122368D2" w14:textId="77777777" w:rsidR="004B32E0" w:rsidRDefault="004B32E0" w:rsidP="004B32E0">
            <w:pPr>
              <w:spacing w:after="0" w:line="20" w:lineRule="atLeast"/>
              <w:rPr>
                <w:rFonts w:ascii="Calibri Light" w:hAnsi="Calibri Light" w:cs="Calibri Light"/>
              </w:rPr>
            </w:pPr>
            <w:r>
              <w:rPr>
                <w:rFonts w:ascii="Calibri Light" w:hAnsi="Calibri Light" w:cs="Calibri Light"/>
              </w:rPr>
              <w:t>170</w:t>
            </w:r>
          </w:p>
        </w:tc>
      </w:tr>
      <w:tr w:rsidR="004B32E0" w14:paraId="5BC0129E"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967C13" w14:textId="77777777" w:rsidR="004B32E0" w:rsidRDefault="004B32E0" w:rsidP="004B32E0">
            <w:pPr>
              <w:spacing w:after="0" w:line="20" w:lineRule="atLeast"/>
              <w:rPr>
                <w:rFonts w:ascii="Calibri Light" w:hAnsi="Calibri Light" w:cs="Calibri Light"/>
                <w:b/>
                <w:bCs/>
              </w:rPr>
            </w:pPr>
            <w:r>
              <w:rPr>
                <w:rFonts w:ascii="Calibri Light" w:hAnsi="Calibri Light" w:cs="Calibri Light"/>
                <w:b/>
                <w:bCs/>
              </w:rPr>
              <w:t xml:space="preserve">Total </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C229456" w14:textId="77777777" w:rsidR="004B32E0" w:rsidRDefault="004B32E0" w:rsidP="004B32E0">
            <w:pPr>
              <w:spacing w:after="0" w:line="20" w:lineRule="atLeast"/>
              <w:rPr>
                <w:rFonts w:ascii="Calibri Light" w:hAnsi="Calibri Light" w:cs="Calibri Light"/>
              </w:rPr>
            </w:pPr>
            <w:r>
              <w:rPr>
                <w:rFonts w:ascii="Calibri Light" w:hAnsi="Calibri Light" w:cs="Calibri Light"/>
              </w:rPr>
              <w:t>18360</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75A159E4" w14:textId="77777777" w:rsidR="004B32E0" w:rsidRDefault="004B32E0" w:rsidP="004B32E0">
            <w:pPr>
              <w:spacing w:after="0" w:line="20" w:lineRule="atLeast"/>
              <w:rPr>
                <w:rFonts w:ascii="Calibri Light" w:hAnsi="Calibri Light" w:cs="Calibri Light"/>
              </w:rPr>
            </w:pPr>
            <w:r>
              <w:rPr>
                <w:rFonts w:ascii="Calibri Light" w:hAnsi="Calibri Light" w:cs="Calibri Light"/>
              </w:rPr>
              <w:t>18377</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A0277F0" w14:textId="77777777" w:rsidR="004B32E0" w:rsidRDefault="004B32E0" w:rsidP="004B32E0">
            <w:pPr>
              <w:spacing w:after="0" w:line="20" w:lineRule="atLeast"/>
              <w:rPr>
                <w:rFonts w:ascii="Calibri Light" w:hAnsi="Calibri Light" w:cs="Calibri Light"/>
              </w:rPr>
            </w:pPr>
            <w:r>
              <w:rPr>
                <w:rFonts w:ascii="Calibri Light" w:hAnsi="Calibri Light" w:cs="Calibri Light"/>
              </w:rPr>
              <w:t>1742</w:t>
            </w:r>
          </w:p>
        </w:tc>
      </w:tr>
      <w:tr w:rsidR="004B32E0" w14:paraId="1C2BA525"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972ED5" w14:textId="77777777" w:rsidR="004B32E0" w:rsidRDefault="004B32E0" w:rsidP="004B32E0">
            <w:pPr>
              <w:spacing w:after="0" w:line="20" w:lineRule="atLeast"/>
              <w:rPr>
                <w:rFonts w:ascii="Calibri Light" w:hAnsi="Calibri Light" w:cs="Calibri Light"/>
                <w:b/>
                <w:bCs/>
              </w:rPr>
            </w:pPr>
            <w:r>
              <w:rPr>
                <w:rFonts w:ascii="Calibri Light" w:hAnsi="Calibri Light" w:cs="Calibri Light"/>
                <w:b/>
                <w:bCs/>
              </w:rPr>
              <w:t>Negative tests (County)</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CEC8FC0" w14:textId="77777777" w:rsidR="004B32E0" w:rsidRDefault="004B32E0" w:rsidP="004B32E0">
            <w:pPr>
              <w:spacing w:after="0" w:line="20" w:lineRule="atLeast"/>
              <w:rPr>
                <w:rFonts w:ascii="Calibri Light" w:hAnsi="Calibri Light" w:cs="Calibri Light"/>
              </w:rPr>
            </w:pPr>
            <w:r>
              <w:rPr>
                <w:rFonts w:ascii="Calibri Light" w:hAnsi="Calibri Light" w:cs="Calibri Light"/>
              </w:rPr>
              <w:t>61,340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A5381A9" w14:textId="77777777" w:rsidR="004B32E0" w:rsidRDefault="004B32E0" w:rsidP="004B32E0">
            <w:pPr>
              <w:spacing w:after="0" w:line="20" w:lineRule="atLeast"/>
              <w:rPr>
                <w:rFonts w:ascii="Calibri Light" w:hAnsi="Calibri Light" w:cs="Calibri Light"/>
              </w:rPr>
            </w:pPr>
            <w:r>
              <w:rPr>
                <w:rFonts w:ascii="Calibri Light" w:hAnsi="Calibri Light" w:cs="Calibri Light"/>
              </w:rPr>
              <w:t>61,684</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0A1D9C1"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r>
      <w:tr w:rsidR="004B32E0" w14:paraId="33B1242C"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B42B9"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AEB9B96" w14:textId="77777777" w:rsidR="004B32E0" w:rsidRDefault="004B32E0" w:rsidP="004B32E0">
            <w:pPr>
              <w:spacing w:after="0" w:line="20" w:lineRule="atLeast"/>
              <w:rPr>
                <w:rFonts w:ascii="Calibri Light" w:hAnsi="Calibri Light" w:cs="Calibri Light"/>
              </w:rPr>
            </w:pP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5BBC7DF1" w14:textId="77777777" w:rsidR="004B32E0" w:rsidRDefault="004B32E0" w:rsidP="004B32E0">
            <w:pPr>
              <w:spacing w:after="0" w:line="20" w:lineRule="atLeast"/>
              <w:rPr>
                <w:rFonts w:eastAsia="Times New Roman"/>
                <w:sz w:val="20"/>
                <w:szCs w:val="20"/>
              </w:rPr>
            </w:pPr>
          </w:p>
        </w:tc>
        <w:tc>
          <w:tcPr>
            <w:tcW w:w="1519" w:type="dxa"/>
            <w:tcBorders>
              <w:top w:val="nil"/>
              <w:left w:val="nil"/>
              <w:bottom w:val="single" w:sz="8" w:space="0" w:color="auto"/>
              <w:right w:val="single" w:sz="8" w:space="0" w:color="auto"/>
            </w:tcBorders>
            <w:noWrap/>
            <w:tcMar>
              <w:top w:w="0" w:type="dxa"/>
              <w:left w:w="108" w:type="dxa"/>
              <w:bottom w:w="0" w:type="dxa"/>
              <w:right w:w="108" w:type="dxa"/>
            </w:tcMar>
            <w:hideMark/>
          </w:tcPr>
          <w:p w14:paraId="69386615" w14:textId="77777777" w:rsidR="004B32E0" w:rsidRDefault="004B32E0" w:rsidP="004B32E0">
            <w:pPr>
              <w:spacing w:after="0" w:line="20" w:lineRule="atLeast"/>
              <w:rPr>
                <w:rFonts w:eastAsia="Times New Roman"/>
                <w:sz w:val="20"/>
                <w:szCs w:val="20"/>
              </w:rPr>
            </w:pPr>
          </w:p>
        </w:tc>
      </w:tr>
      <w:tr w:rsidR="004B32E0" w14:paraId="0EC2BDC1"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C57F15" w14:textId="77777777" w:rsidR="004B32E0" w:rsidRDefault="004B32E0" w:rsidP="004B32E0">
            <w:pPr>
              <w:spacing w:after="0" w:line="20" w:lineRule="atLeast"/>
              <w:rPr>
                <w:rFonts w:ascii="Calibri Light" w:hAnsi="Calibri Light" w:cs="Calibri Light"/>
                <w:sz w:val="24"/>
                <w:szCs w:val="24"/>
              </w:rPr>
            </w:pPr>
            <w:r>
              <w:rPr>
                <w:rFonts w:ascii="Calibri Light" w:hAnsi="Calibri Light" w:cs="Calibri Light"/>
              </w:rPr>
              <w:t xml:space="preserve">Statewide positive </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hideMark/>
          </w:tcPr>
          <w:p w14:paraId="0CA90CF8"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C632C62" w14:textId="77777777" w:rsidR="004B32E0" w:rsidRDefault="004B32E0" w:rsidP="004B32E0">
            <w:pPr>
              <w:spacing w:after="0" w:line="20" w:lineRule="atLeast"/>
              <w:rPr>
                <w:rFonts w:ascii="Calibri Light" w:hAnsi="Calibri Light" w:cs="Calibri Light"/>
              </w:rPr>
            </w:pPr>
            <w:r>
              <w:rPr>
                <w:rFonts w:ascii="Calibri Light" w:hAnsi="Calibri Light" w:cs="Calibri Light"/>
              </w:rPr>
              <w:t>167,103</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hideMark/>
          </w:tcPr>
          <w:p w14:paraId="13AA7E7A"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r>
      <w:tr w:rsidR="004B32E0" w14:paraId="4D1111EA" w14:textId="77777777" w:rsidTr="004B32E0">
        <w:trPr>
          <w:trHeight w:val="315"/>
        </w:trPr>
        <w:tc>
          <w:tcPr>
            <w:tcW w:w="22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F647C3" w14:textId="77777777" w:rsidR="004B32E0" w:rsidRDefault="004B32E0" w:rsidP="004B32E0">
            <w:pPr>
              <w:spacing w:after="0" w:line="20" w:lineRule="atLeast"/>
              <w:rPr>
                <w:rFonts w:ascii="Calibri Light" w:hAnsi="Calibri Light" w:cs="Calibri Light"/>
              </w:rPr>
            </w:pPr>
            <w:r>
              <w:rPr>
                <w:rFonts w:ascii="Calibri Light" w:hAnsi="Calibri Light" w:cs="Calibri Light"/>
              </w:rPr>
              <w:t xml:space="preserve">Statewide deaths </w:t>
            </w:r>
          </w:p>
        </w:tc>
        <w:tc>
          <w:tcPr>
            <w:tcW w:w="1353" w:type="dxa"/>
            <w:tcBorders>
              <w:top w:val="nil"/>
              <w:left w:val="nil"/>
              <w:bottom w:val="single" w:sz="8" w:space="0" w:color="auto"/>
              <w:right w:val="single" w:sz="8" w:space="0" w:color="auto"/>
            </w:tcBorders>
            <w:noWrap/>
            <w:tcMar>
              <w:top w:w="0" w:type="dxa"/>
              <w:left w:w="108" w:type="dxa"/>
              <w:bottom w:w="0" w:type="dxa"/>
              <w:right w:w="108" w:type="dxa"/>
            </w:tcMar>
            <w:hideMark/>
          </w:tcPr>
          <w:p w14:paraId="062BFBF4"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606D79A2" w14:textId="77777777" w:rsidR="004B32E0" w:rsidRDefault="004B32E0" w:rsidP="004B32E0">
            <w:pPr>
              <w:spacing w:after="0" w:line="20" w:lineRule="atLeast"/>
              <w:rPr>
                <w:rFonts w:ascii="Calibri Light" w:hAnsi="Calibri Light" w:cs="Calibri Light"/>
              </w:rPr>
            </w:pPr>
            <w:r>
              <w:rPr>
                <w:rFonts w:ascii="Calibri Light" w:hAnsi="Calibri Light" w:cs="Calibri Light"/>
              </w:rPr>
              <w:t>12,676</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hideMark/>
          </w:tcPr>
          <w:p w14:paraId="62E02C51" w14:textId="77777777" w:rsidR="004B32E0" w:rsidRDefault="004B32E0" w:rsidP="004B32E0">
            <w:pPr>
              <w:spacing w:after="0" w:line="20" w:lineRule="atLeast"/>
              <w:rPr>
                <w:rFonts w:ascii="Calibri Light" w:hAnsi="Calibri Light" w:cs="Calibri Light"/>
              </w:rPr>
            </w:pPr>
            <w:r>
              <w:rPr>
                <w:rFonts w:ascii="Calibri Light" w:hAnsi="Calibri Light" w:cs="Calibri Light"/>
              </w:rPr>
              <w:t> </w:t>
            </w:r>
          </w:p>
        </w:tc>
      </w:tr>
    </w:tbl>
    <w:p w14:paraId="5EFAE7F7" w14:textId="77777777" w:rsidR="004B32E0" w:rsidRDefault="004B32E0" w:rsidP="00CE39DA">
      <w:pPr>
        <w:spacing w:after="0" w:line="20" w:lineRule="atLeast"/>
        <w:rPr>
          <w:rFonts w:ascii="Arial" w:hAnsi="Arial" w:cs="Arial"/>
          <w:b/>
          <w:bCs/>
          <w:color w:val="FF0000"/>
          <w:sz w:val="28"/>
          <w:szCs w:val="28"/>
        </w:rPr>
      </w:pPr>
    </w:p>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AA57D8A" w14:textId="77777777" w:rsidR="00EA41F8" w:rsidRPr="00534617" w:rsidRDefault="00EA41F8" w:rsidP="00EA41F8">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14A00278" w14:textId="05C40BF5" w:rsidR="00EA41F8" w:rsidRDefault="00EA41F8" w:rsidP="00CE39DA">
      <w:pPr>
        <w:spacing w:after="0" w:line="20" w:lineRule="atLeast"/>
        <w:rPr>
          <w:rFonts w:ascii="Arial" w:hAnsi="Arial" w:cs="Arial"/>
          <w:b/>
          <w:bCs/>
          <w:color w:val="FF0000"/>
          <w:sz w:val="28"/>
          <w:szCs w:val="28"/>
        </w:rPr>
      </w:pPr>
    </w:p>
    <w:p w14:paraId="4D0B5852" w14:textId="474822F9" w:rsidR="00993E69" w:rsidRDefault="00993E69" w:rsidP="00CE39DA">
      <w:pPr>
        <w:spacing w:after="0" w:line="20" w:lineRule="atLeast"/>
        <w:rPr>
          <w:rFonts w:ascii="Arial" w:hAnsi="Arial" w:cs="Arial"/>
          <w:b/>
          <w:bCs/>
          <w:color w:val="FF0000"/>
          <w:sz w:val="28"/>
          <w:szCs w:val="28"/>
        </w:rPr>
      </w:pPr>
    </w:p>
    <w:p w14:paraId="3572747D" w14:textId="02EBA493" w:rsidR="00993E69" w:rsidRPr="00993E69" w:rsidRDefault="00993E69" w:rsidP="00993E69">
      <w:pPr>
        <w:spacing w:after="0" w:line="20" w:lineRule="atLeast"/>
        <w:jc w:val="center"/>
        <w:rPr>
          <w:rFonts w:cstheme="minorHAnsi"/>
          <w:b/>
          <w:bCs/>
          <w:sz w:val="28"/>
          <w:szCs w:val="28"/>
        </w:rPr>
      </w:pPr>
    </w:p>
    <w:p w14:paraId="2515419E" w14:textId="7AB17583" w:rsidR="00993E69" w:rsidRPr="00993E69" w:rsidRDefault="00993E69" w:rsidP="00993E69">
      <w:pPr>
        <w:spacing w:after="0" w:line="20" w:lineRule="atLeast"/>
        <w:jc w:val="center"/>
        <w:rPr>
          <w:rFonts w:cstheme="minorHAnsi"/>
          <w:b/>
          <w:bCs/>
          <w:sz w:val="28"/>
          <w:szCs w:val="28"/>
        </w:rPr>
      </w:pPr>
      <w:r w:rsidRPr="00993E69">
        <w:rPr>
          <w:rFonts w:cstheme="minorHAnsi"/>
          <w:b/>
          <w:bCs/>
          <w:sz w:val="28"/>
          <w:szCs w:val="28"/>
        </w:rPr>
        <w:t>Essex County: Demographics of Individuals Confirmed with COVID-19</w:t>
      </w:r>
    </w:p>
    <w:p w14:paraId="2EFB78E4" w14:textId="2A9A2B26"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7BC1231D" wp14:editId="412B0636">
            <wp:extent cx="5908431" cy="732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242" cy="7353923"/>
                    </a:xfrm>
                    <a:prstGeom prst="rect">
                      <a:avLst/>
                    </a:prstGeom>
                    <a:noFill/>
                    <a:ln>
                      <a:noFill/>
                    </a:ln>
                  </pic:spPr>
                </pic:pic>
              </a:graphicData>
            </a:graphic>
          </wp:inline>
        </w:drawing>
      </w:r>
    </w:p>
    <w:p w14:paraId="777608FF" w14:textId="20422F9E" w:rsidR="00993E69" w:rsidRDefault="00993E69" w:rsidP="00CE39DA">
      <w:pPr>
        <w:spacing w:after="0" w:line="20" w:lineRule="atLeast"/>
        <w:rPr>
          <w:rFonts w:ascii="Arial" w:hAnsi="Arial" w:cs="Arial"/>
          <w:b/>
          <w:bCs/>
          <w:color w:val="FF0000"/>
          <w:sz w:val="28"/>
          <w:szCs w:val="28"/>
        </w:rPr>
      </w:pPr>
    </w:p>
    <w:p w14:paraId="262992F9" w14:textId="23F81461" w:rsidR="00993E69" w:rsidRDefault="00993E69" w:rsidP="00CE39DA">
      <w:pPr>
        <w:spacing w:after="0" w:line="20" w:lineRule="atLeast"/>
        <w:rPr>
          <w:rFonts w:ascii="Arial" w:hAnsi="Arial" w:cs="Arial"/>
          <w:b/>
          <w:bCs/>
          <w:color w:val="FF0000"/>
          <w:sz w:val="28"/>
          <w:szCs w:val="28"/>
        </w:rPr>
      </w:pPr>
    </w:p>
    <w:p w14:paraId="7F32905F" w14:textId="51D9831F" w:rsidR="00993E69" w:rsidRDefault="00993E69" w:rsidP="00CE39DA">
      <w:pPr>
        <w:spacing w:after="0" w:line="20" w:lineRule="atLeast"/>
        <w:rPr>
          <w:rFonts w:ascii="Arial" w:hAnsi="Arial" w:cs="Arial"/>
          <w:b/>
          <w:bCs/>
          <w:color w:val="FF0000"/>
          <w:sz w:val="28"/>
          <w:szCs w:val="28"/>
        </w:rPr>
      </w:pPr>
    </w:p>
    <w:p w14:paraId="20882AC8" w14:textId="22DE116D" w:rsidR="00993E69" w:rsidRDefault="00993E69" w:rsidP="00CE39DA">
      <w:pPr>
        <w:spacing w:after="0" w:line="20" w:lineRule="atLeast"/>
        <w:rPr>
          <w:rFonts w:ascii="Arial" w:hAnsi="Arial" w:cs="Arial"/>
          <w:b/>
          <w:bCs/>
          <w:color w:val="FF0000"/>
          <w:sz w:val="28"/>
          <w:szCs w:val="28"/>
        </w:rPr>
      </w:pPr>
    </w:p>
    <w:p w14:paraId="3C4F431D" w14:textId="47CE7212" w:rsidR="00993E69" w:rsidRDefault="00993E69" w:rsidP="00CE39DA">
      <w:pPr>
        <w:spacing w:after="0" w:line="20" w:lineRule="atLeast"/>
        <w:rPr>
          <w:rFonts w:ascii="Arial" w:hAnsi="Arial" w:cs="Arial"/>
          <w:b/>
          <w:bCs/>
          <w:color w:val="FF0000"/>
          <w:sz w:val="28"/>
          <w:szCs w:val="28"/>
        </w:rPr>
      </w:pPr>
    </w:p>
    <w:p w14:paraId="55FB01C4" w14:textId="197FA541" w:rsidR="00993E69" w:rsidRDefault="00993E69" w:rsidP="00CE39DA">
      <w:pPr>
        <w:spacing w:after="0" w:line="20" w:lineRule="atLeast"/>
        <w:rPr>
          <w:rFonts w:ascii="Arial" w:hAnsi="Arial" w:cs="Arial"/>
          <w:b/>
          <w:bCs/>
          <w:color w:val="FF0000"/>
          <w:sz w:val="28"/>
          <w:szCs w:val="28"/>
        </w:rPr>
      </w:pPr>
    </w:p>
    <w:p w14:paraId="50F37B6A" w14:textId="27D27251" w:rsidR="00993E69" w:rsidRDefault="00993E69" w:rsidP="00CE39DA">
      <w:pPr>
        <w:spacing w:after="0" w:line="20" w:lineRule="atLeast"/>
        <w:rPr>
          <w:rFonts w:ascii="Arial" w:hAnsi="Arial" w:cs="Arial"/>
          <w:b/>
          <w:bCs/>
          <w:color w:val="FF0000"/>
          <w:sz w:val="28"/>
          <w:szCs w:val="28"/>
        </w:rPr>
      </w:pPr>
    </w:p>
    <w:p w14:paraId="4F785AFA" w14:textId="57470295" w:rsidR="00993E69" w:rsidRDefault="00993E69" w:rsidP="00CE39DA">
      <w:pPr>
        <w:spacing w:after="0" w:line="20" w:lineRule="atLeast"/>
        <w:rPr>
          <w:rFonts w:ascii="Arial" w:hAnsi="Arial" w:cs="Arial"/>
          <w:b/>
          <w:bCs/>
          <w:color w:val="FF0000"/>
          <w:sz w:val="28"/>
          <w:szCs w:val="28"/>
        </w:rPr>
      </w:pPr>
    </w:p>
    <w:p w14:paraId="4E4532D6" w14:textId="77777777" w:rsidR="00993E69" w:rsidRDefault="00993E69" w:rsidP="00CE39DA">
      <w:pPr>
        <w:spacing w:after="0" w:line="20" w:lineRule="atLeast"/>
        <w:rPr>
          <w:rFonts w:ascii="Arial" w:hAnsi="Arial" w:cs="Arial"/>
          <w:b/>
          <w:bCs/>
          <w:color w:val="FF0000"/>
          <w:sz w:val="28"/>
          <w:szCs w:val="28"/>
        </w:rPr>
      </w:pPr>
    </w:p>
    <w:p w14:paraId="5A3AFF32" w14:textId="61AD3E8B"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3F85448E" wp14:editId="0877E39A">
            <wp:extent cx="5943600" cy="65436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27" cy="6558363"/>
                    </a:xfrm>
                    <a:prstGeom prst="rect">
                      <a:avLst/>
                    </a:prstGeom>
                    <a:noFill/>
                    <a:ln>
                      <a:noFill/>
                    </a:ln>
                  </pic:spPr>
                </pic:pic>
              </a:graphicData>
            </a:graphic>
          </wp:inline>
        </w:drawing>
      </w:r>
    </w:p>
    <w:p w14:paraId="0D40E616" w14:textId="77777777" w:rsidR="00993E69" w:rsidRDefault="00993E69" w:rsidP="00CE39DA">
      <w:pPr>
        <w:spacing w:after="0" w:line="20" w:lineRule="atLeast"/>
        <w:rPr>
          <w:rFonts w:ascii="Arial" w:hAnsi="Arial" w:cs="Arial"/>
          <w:b/>
          <w:bCs/>
          <w:color w:val="FF0000"/>
          <w:sz w:val="28"/>
          <w:szCs w:val="28"/>
        </w:rPr>
      </w:pPr>
    </w:p>
    <w:p w14:paraId="4D7B1A1A" w14:textId="481C1A88" w:rsidR="00993E69" w:rsidRDefault="00993E69" w:rsidP="00993E69">
      <w:pPr>
        <w:spacing w:after="0" w:line="20" w:lineRule="atLeast"/>
        <w:jc w:val="center"/>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51ADC47C" wp14:editId="2638875A">
            <wp:extent cx="3002359" cy="159668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116" cy="1636439"/>
                    </a:xfrm>
                    <a:prstGeom prst="rect">
                      <a:avLst/>
                    </a:prstGeom>
                    <a:noFill/>
                    <a:ln>
                      <a:noFill/>
                    </a:ln>
                  </pic:spPr>
                </pic:pic>
              </a:graphicData>
            </a:graphic>
          </wp:inline>
        </w:drawing>
      </w:r>
    </w:p>
    <w:sectPr w:rsidR="00993E69"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49D1" w14:textId="77777777" w:rsidR="008E5791" w:rsidRDefault="008E5791" w:rsidP="00F42F2A">
      <w:pPr>
        <w:spacing w:after="0" w:line="240" w:lineRule="auto"/>
      </w:pPr>
      <w:r>
        <w:separator/>
      </w:r>
    </w:p>
  </w:endnote>
  <w:endnote w:type="continuationSeparator" w:id="0">
    <w:p w14:paraId="76F509FF" w14:textId="77777777" w:rsidR="008E5791" w:rsidRDefault="008E5791"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BA4B1" w14:textId="77777777" w:rsidR="008E5791" w:rsidRDefault="008E5791" w:rsidP="00F42F2A">
      <w:pPr>
        <w:spacing w:after="0" w:line="240" w:lineRule="auto"/>
      </w:pPr>
      <w:r>
        <w:separator/>
      </w:r>
    </w:p>
  </w:footnote>
  <w:footnote w:type="continuationSeparator" w:id="0">
    <w:p w14:paraId="0DF267A1" w14:textId="77777777" w:rsidR="008E5791" w:rsidRDefault="008E5791"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141ECB"/>
    <w:rsid w:val="00181F87"/>
    <w:rsid w:val="00182BFE"/>
    <w:rsid w:val="00184711"/>
    <w:rsid w:val="00184BED"/>
    <w:rsid w:val="00193A18"/>
    <w:rsid w:val="001C64C4"/>
    <w:rsid w:val="001E4768"/>
    <w:rsid w:val="002B17B9"/>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4B32E0"/>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07315"/>
    <w:rsid w:val="008224A5"/>
    <w:rsid w:val="008233FA"/>
    <w:rsid w:val="0083228A"/>
    <w:rsid w:val="00836995"/>
    <w:rsid w:val="00836F36"/>
    <w:rsid w:val="008646AA"/>
    <w:rsid w:val="0087595A"/>
    <w:rsid w:val="008A3E65"/>
    <w:rsid w:val="008A79DB"/>
    <w:rsid w:val="008C0745"/>
    <w:rsid w:val="008C3717"/>
    <w:rsid w:val="008D12AC"/>
    <w:rsid w:val="008E5791"/>
    <w:rsid w:val="00902456"/>
    <w:rsid w:val="00903A15"/>
    <w:rsid w:val="00912D75"/>
    <w:rsid w:val="0094345E"/>
    <w:rsid w:val="00964595"/>
    <w:rsid w:val="00993E69"/>
    <w:rsid w:val="009B1FED"/>
    <w:rsid w:val="009C19A2"/>
    <w:rsid w:val="009D11C2"/>
    <w:rsid w:val="009E25C2"/>
    <w:rsid w:val="009E275B"/>
    <w:rsid w:val="00A0025F"/>
    <w:rsid w:val="00A12435"/>
    <w:rsid w:val="00A65B18"/>
    <w:rsid w:val="00A93284"/>
    <w:rsid w:val="00AA6EAC"/>
    <w:rsid w:val="00AD3520"/>
    <w:rsid w:val="00AE568F"/>
    <w:rsid w:val="00B24210"/>
    <w:rsid w:val="00B52424"/>
    <w:rsid w:val="00B621C0"/>
    <w:rsid w:val="00B721B7"/>
    <w:rsid w:val="00B75C78"/>
    <w:rsid w:val="00BB007E"/>
    <w:rsid w:val="00BB5505"/>
    <w:rsid w:val="00BB5C79"/>
    <w:rsid w:val="00BD2187"/>
    <w:rsid w:val="00BF0C5F"/>
    <w:rsid w:val="00BF2A28"/>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2020-06-16T13:04:00Z</dcterms:created>
  <dcterms:modified xsi:type="dcterms:W3CDTF">2020-06-16T13:04:00Z</dcterms:modified>
</cp:coreProperties>
</file>