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5E66B" w14:textId="77777777" w:rsidR="0078406D" w:rsidRDefault="0078406D" w:rsidP="00784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center"/>
        <w:rPr>
          <w:b/>
          <w:bCs/>
          <w:sz w:val="36"/>
          <w:szCs w:val="36"/>
          <w:u w:val="single"/>
        </w:rPr>
      </w:pPr>
      <w:r w:rsidRPr="002F3D71">
        <w:rPr>
          <w:b/>
          <w:bCs/>
          <w:sz w:val="36"/>
          <w:szCs w:val="36"/>
          <w:u w:val="single"/>
        </w:rPr>
        <w:t>TOWNSHIP OF MAPLEWOOD</w:t>
      </w:r>
    </w:p>
    <w:p w14:paraId="4B1F1F1E" w14:textId="77777777" w:rsidR="0078406D" w:rsidRDefault="0078406D" w:rsidP="00161F2E">
      <w:pPr>
        <w:jc w:val="center"/>
      </w:pPr>
    </w:p>
    <w:p w14:paraId="1AA1AA48" w14:textId="77777777" w:rsidR="0078406D" w:rsidRDefault="0078406D" w:rsidP="00161F2E">
      <w:pPr>
        <w:jc w:val="center"/>
      </w:pPr>
    </w:p>
    <w:p w14:paraId="68F7272C" w14:textId="03F9A0FD" w:rsidR="00161F2E" w:rsidRPr="00DC10BB" w:rsidRDefault="004902AF" w:rsidP="00161F2E">
      <w:pPr>
        <w:jc w:val="center"/>
      </w:pPr>
      <w:r>
        <w:rPr>
          <w:noProof/>
        </w:rPr>
        <w:drawing>
          <wp:inline distT="0" distB="0" distL="0" distR="0" wp14:anchorId="3AE07258" wp14:editId="4F8F6499">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wood logo.jpg"/>
                    <pic:cNvPicPr/>
                  </pic:nvPicPr>
                  <pic:blipFill>
                    <a:blip r:embed="rId8">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6CA6B0C0" w14:textId="77777777" w:rsidR="00161F2E" w:rsidRPr="00DC10BB" w:rsidRDefault="00161F2E" w:rsidP="00161F2E">
      <w:pPr>
        <w:jc w:val="center"/>
      </w:pPr>
    </w:p>
    <w:p w14:paraId="51D7B9EC" w14:textId="77777777" w:rsidR="00161F2E" w:rsidRPr="00DC10BB" w:rsidRDefault="00161F2E" w:rsidP="00161F2E">
      <w:pPr>
        <w:jc w:val="center"/>
      </w:pPr>
    </w:p>
    <w:p w14:paraId="5C047C75" w14:textId="490B25AD" w:rsidR="004902AF" w:rsidRDefault="00161F2E" w:rsidP="00161F2E">
      <w:pPr>
        <w:jc w:val="center"/>
        <w:rPr>
          <w:b/>
          <w:sz w:val="36"/>
          <w:u w:val="single"/>
        </w:rPr>
      </w:pPr>
      <w:r w:rsidRPr="00DC10BB">
        <w:rPr>
          <w:b/>
          <w:sz w:val="36"/>
          <w:u w:val="single"/>
        </w:rPr>
        <w:t>RESOLUTION N</w:t>
      </w:r>
      <w:r w:rsidR="005047E0">
        <w:rPr>
          <w:b/>
          <w:sz w:val="36"/>
          <w:u w:val="single"/>
        </w:rPr>
        <w:t xml:space="preserve">O. </w:t>
      </w:r>
      <w:r w:rsidR="0075228E">
        <w:rPr>
          <w:b/>
          <w:sz w:val="36"/>
          <w:u w:val="single"/>
        </w:rPr>
        <w:t xml:space="preserve"> </w:t>
      </w:r>
      <w:r w:rsidR="00707CA3">
        <w:rPr>
          <w:b/>
          <w:sz w:val="36"/>
          <w:u w:val="single"/>
        </w:rPr>
        <w:t>153</w:t>
      </w:r>
      <w:bookmarkStart w:id="0" w:name="_GoBack"/>
      <w:bookmarkEnd w:id="0"/>
      <w:r w:rsidR="005047E0">
        <w:rPr>
          <w:b/>
          <w:sz w:val="36"/>
          <w:u w:val="single"/>
        </w:rPr>
        <w:t xml:space="preserve">-21    </w:t>
      </w:r>
    </w:p>
    <w:p w14:paraId="6C2D08D9" w14:textId="54792F53" w:rsidR="00461745" w:rsidRDefault="00461745" w:rsidP="00161F2E">
      <w:pPr>
        <w:jc w:val="center"/>
        <w:rPr>
          <w:b/>
          <w:sz w:val="36"/>
          <w:u w:val="single"/>
        </w:rPr>
      </w:pPr>
    </w:p>
    <w:p w14:paraId="481973D8" w14:textId="77777777" w:rsidR="00F92AF9" w:rsidRDefault="00F92AF9" w:rsidP="00161F2E">
      <w:pPr>
        <w:jc w:val="center"/>
        <w:rPr>
          <w:b/>
          <w:sz w:val="36"/>
          <w:u w:val="single"/>
        </w:rPr>
      </w:pPr>
    </w:p>
    <w:p w14:paraId="16B95C8E" w14:textId="77777777" w:rsidR="00461745" w:rsidRDefault="00461745" w:rsidP="00461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center"/>
        <w:rPr>
          <w:b/>
          <w:bCs/>
        </w:rPr>
      </w:pPr>
      <w:r w:rsidRPr="002F3D71">
        <w:rPr>
          <w:b/>
          <w:bCs/>
        </w:rPr>
        <w:t>RESOLUTION</w:t>
      </w:r>
    </w:p>
    <w:p w14:paraId="4BCBA713" w14:textId="4B25DC72" w:rsidR="006D6877" w:rsidRDefault="00461745" w:rsidP="00B6443D">
      <w:pPr>
        <w:jc w:val="center"/>
        <w:rPr>
          <w:b/>
          <w:bCs/>
        </w:rPr>
      </w:pPr>
      <w:r w:rsidRPr="008845F4">
        <w:rPr>
          <w:lang w:val="en-CA"/>
        </w:rPr>
        <w:fldChar w:fldCharType="begin"/>
      </w:r>
      <w:r w:rsidRPr="008845F4">
        <w:rPr>
          <w:lang w:val="en-CA"/>
        </w:rPr>
        <w:instrText xml:space="preserve"> SEQ CHAPTER \h \r 1</w:instrText>
      </w:r>
      <w:r w:rsidRPr="008845F4">
        <w:rPr>
          <w:lang w:val="en-CA"/>
        </w:rPr>
        <w:fldChar w:fldCharType="end"/>
      </w:r>
      <w:r w:rsidR="00BD1742">
        <w:rPr>
          <w:b/>
          <w:bCs/>
        </w:rPr>
        <w:t xml:space="preserve">SUPPORTING </w:t>
      </w:r>
      <w:r w:rsidR="00B6443D">
        <w:rPr>
          <w:b/>
          <w:bCs/>
        </w:rPr>
        <w:t>THE ESSEX-HUDSON GREENWAY PROJECT</w:t>
      </w:r>
      <w:r w:rsidR="0040422F">
        <w:rPr>
          <w:b/>
          <w:bCs/>
        </w:rPr>
        <w:t xml:space="preserve"> AND</w:t>
      </w:r>
    </w:p>
    <w:p w14:paraId="4EB913C9" w14:textId="3C4840F4" w:rsidR="0040422F" w:rsidRDefault="00B6443D" w:rsidP="00B6443D">
      <w:pPr>
        <w:jc w:val="center"/>
        <w:rPr>
          <w:b/>
          <w:bCs/>
        </w:rPr>
      </w:pPr>
      <w:r>
        <w:rPr>
          <w:b/>
          <w:bCs/>
        </w:rPr>
        <w:t>THE EFFORTS OF GIRL SCOUT TROOP 20248</w:t>
      </w:r>
      <w:r w:rsidR="0040422F">
        <w:rPr>
          <w:b/>
          <w:bCs/>
        </w:rPr>
        <w:t xml:space="preserve"> HIGH AWARD</w:t>
      </w:r>
    </w:p>
    <w:p w14:paraId="3B56DC26" w14:textId="2D38F284" w:rsidR="00B6443D" w:rsidRDefault="0040422F" w:rsidP="00B6443D">
      <w:pPr>
        <w:jc w:val="center"/>
        <w:rPr>
          <w:b/>
          <w:bCs/>
        </w:rPr>
      </w:pPr>
      <w:r>
        <w:rPr>
          <w:b/>
          <w:bCs/>
        </w:rPr>
        <w:t>PROJECT – ESSEX-HUDSON GREENWAY PROJECT</w:t>
      </w:r>
    </w:p>
    <w:p w14:paraId="337A8382" w14:textId="680BDAE5" w:rsidR="00E562A6" w:rsidRPr="00E562A6" w:rsidRDefault="00E562A6" w:rsidP="00BA3918">
      <w:pPr>
        <w:jc w:val="center"/>
        <w:rPr>
          <w:b/>
          <w:bCs/>
        </w:rPr>
      </w:pPr>
    </w:p>
    <w:p w14:paraId="7E13F1C2" w14:textId="37D1B97F" w:rsidR="00E562A6" w:rsidRDefault="00E562A6" w:rsidP="00E562A6">
      <w:pPr>
        <w:jc w:val="both"/>
      </w:pPr>
      <w:r w:rsidRPr="002E4F1B">
        <w:tab/>
      </w:r>
    </w:p>
    <w:p w14:paraId="1ED2FF6D" w14:textId="146677F3" w:rsidR="00BA3918" w:rsidRPr="00BA3918" w:rsidRDefault="00E562A6" w:rsidP="009A2364">
      <w:pPr>
        <w:spacing w:line="480" w:lineRule="auto"/>
        <w:ind w:firstLine="720"/>
        <w:jc w:val="both"/>
      </w:pPr>
      <w:r w:rsidRPr="00623923">
        <w:rPr>
          <w:b/>
          <w:iCs/>
        </w:rPr>
        <w:t>WHEREAS</w:t>
      </w:r>
      <w:r w:rsidRPr="002E4F1B">
        <w:t xml:space="preserve">, </w:t>
      </w:r>
      <w:r w:rsidR="00BA3918" w:rsidRPr="00BA3918">
        <w:rPr>
          <w:lang w:val="en-CA"/>
        </w:rPr>
        <w:fldChar w:fldCharType="begin"/>
      </w:r>
      <w:r w:rsidR="00BA3918" w:rsidRPr="00BA3918">
        <w:rPr>
          <w:lang w:val="en-CA"/>
        </w:rPr>
        <w:instrText xml:space="preserve"> SEQ CHAPTER \h \r 1</w:instrText>
      </w:r>
      <w:r w:rsidR="00BA3918" w:rsidRPr="00BA3918">
        <w:rPr>
          <w:lang w:val="en-CA"/>
        </w:rPr>
        <w:fldChar w:fldCharType="end"/>
      </w:r>
      <w:r w:rsidR="00BA3918" w:rsidRPr="00BA3918">
        <w:t>the</w:t>
      </w:r>
      <w:r w:rsidR="0040422F">
        <w:t>re presently is a plan to convert an 8.6 miles of unused railroad tracks on the old Boonton Line into a 100 foot wide biking and hiking path that runs through eight (8) towns: Montlciar, Glen Ridge, Bloomfield, Belleville, Newark, Kearny, Secaucus and Jersey City, which is known as the Essex-Hudson Greenway Project</w:t>
      </w:r>
      <w:r w:rsidR="00BA3918" w:rsidRPr="00BA3918">
        <w:t>; and</w:t>
      </w:r>
    </w:p>
    <w:p w14:paraId="025A3E7D" w14:textId="798A4602" w:rsidR="00BA3918" w:rsidRDefault="00BA3918" w:rsidP="00BA3918">
      <w:pPr>
        <w:autoSpaceDE w:val="0"/>
        <w:autoSpaceDN w:val="0"/>
        <w:adjustRightInd w:val="0"/>
        <w:spacing w:line="480" w:lineRule="auto"/>
        <w:ind w:firstLine="720"/>
        <w:jc w:val="both"/>
      </w:pPr>
      <w:r w:rsidRPr="00BA3918">
        <w:rPr>
          <w:b/>
          <w:bCs/>
        </w:rPr>
        <w:t>WHEREAS</w:t>
      </w:r>
      <w:r w:rsidRPr="00BA3918">
        <w:t>,</w:t>
      </w:r>
      <w:r w:rsidR="00BD1742">
        <w:t xml:space="preserve"> </w:t>
      </w:r>
      <w:r w:rsidR="0040422F">
        <w:t>Girl Scout Troop 20248 supports and encourages the adoption of the Essex-Hudson Greenway Project; and</w:t>
      </w:r>
    </w:p>
    <w:p w14:paraId="48ACB23D" w14:textId="5BEC1D4F" w:rsidR="0040422F" w:rsidRDefault="0040422F" w:rsidP="00BA3918">
      <w:pPr>
        <w:autoSpaceDE w:val="0"/>
        <w:autoSpaceDN w:val="0"/>
        <w:adjustRightInd w:val="0"/>
        <w:spacing w:line="480" w:lineRule="auto"/>
        <w:ind w:firstLine="720"/>
        <w:jc w:val="both"/>
      </w:pPr>
      <w:r>
        <w:rPr>
          <w:b/>
          <w:bCs/>
        </w:rPr>
        <w:t>WHEREAS</w:t>
      </w:r>
      <w:r>
        <w:t>, Girl Scout Troop 20248 is working to secure citizen support for the Essex-Hudson Greenway Project; and</w:t>
      </w:r>
    </w:p>
    <w:p w14:paraId="0C2D4EF9" w14:textId="184BFA07" w:rsidR="000E4918" w:rsidRDefault="000E4918" w:rsidP="00BA3918">
      <w:pPr>
        <w:autoSpaceDE w:val="0"/>
        <w:autoSpaceDN w:val="0"/>
        <w:adjustRightInd w:val="0"/>
        <w:spacing w:line="480" w:lineRule="auto"/>
        <w:ind w:firstLine="720"/>
        <w:jc w:val="both"/>
      </w:pPr>
      <w:r>
        <w:rPr>
          <w:b/>
          <w:bCs/>
        </w:rPr>
        <w:t>WHEREAS</w:t>
      </w:r>
      <w:r>
        <w:t>, the Township of Maplewood supports the Essex-Hudson Greenway Project and the efforts of Girl Scout Troop 20248; and</w:t>
      </w:r>
    </w:p>
    <w:p w14:paraId="35C3A6C6" w14:textId="10EC0AF9" w:rsidR="000E4918" w:rsidRPr="000E4918" w:rsidRDefault="000E4918" w:rsidP="00BA3918">
      <w:pPr>
        <w:autoSpaceDE w:val="0"/>
        <w:autoSpaceDN w:val="0"/>
        <w:adjustRightInd w:val="0"/>
        <w:spacing w:line="480" w:lineRule="auto"/>
        <w:ind w:firstLine="720"/>
        <w:jc w:val="both"/>
      </w:pPr>
      <w:r>
        <w:rPr>
          <w:b/>
          <w:bCs/>
        </w:rPr>
        <w:t xml:space="preserve">WHEREAS, </w:t>
      </w:r>
      <w:r>
        <w:t>the Township of Maplewood recognizes and appreciates the presentation made by Girl Scout Troop 20248 on May 18, 2021.</w:t>
      </w:r>
    </w:p>
    <w:p w14:paraId="170ECDDF" w14:textId="0C627FBF" w:rsidR="00951408" w:rsidRDefault="00BA3918" w:rsidP="00BD1742">
      <w:pPr>
        <w:autoSpaceDE w:val="0"/>
        <w:autoSpaceDN w:val="0"/>
        <w:adjustRightInd w:val="0"/>
        <w:spacing w:line="480" w:lineRule="auto"/>
        <w:ind w:firstLine="720"/>
        <w:jc w:val="both"/>
      </w:pPr>
      <w:r w:rsidRPr="00BA3918">
        <w:rPr>
          <w:b/>
          <w:bCs/>
        </w:rPr>
        <w:t>NOW, THEREFORE, BE IT RESOLVED</w:t>
      </w:r>
      <w:r w:rsidRPr="00BA3918">
        <w:t>, by the Township Committee of the Township of Maplewood, County of Essex, State of New Jersey that:</w:t>
      </w:r>
    </w:p>
    <w:p w14:paraId="39CB6EBF" w14:textId="305A9397" w:rsidR="00BD1742" w:rsidRDefault="00BD1742" w:rsidP="00BD1742">
      <w:pPr>
        <w:pStyle w:val="ListParagraph"/>
        <w:numPr>
          <w:ilvl w:val="0"/>
          <w:numId w:val="3"/>
        </w:numPr>
        <w:autoSpaceDE w:val="0"/>
        <w:autoSpaceDN w:val="0"/>
        <w:adjustRightInd w:val="0"/>
        <w:spacing w:line="480" w:lineRule="auto"/>
        <w:jc w:val="both"/>
      </w:pPr>
      <w:r>
        <w:t xml:space="preserve">The Township of </w:t>
      </w:r>
      <w:r w:rsidR="006A2CAE">
        <w:t>Maplewood support</w:t>
      </w:r>
      <w:r w:rsidR="0098178C">
        <w:t>s</w:t>
      </w:r>
      <w:r w:rsidR="006A2CAE">
        <w:t xml:space="preserve"> the passage of </w:t>
      </w:r>
      <w:r w:rsidR="0098178C">
        <w:t>the Essex-Hudson Greenway Project</w:t>
      </w:r>
      <w:r w:rsidR="006A2CAE">
        <w:t>.</w:t>
      </w:r>
    </w:p>
    <w:p w14:paraId="21C15AD5" w14:textId="13CAB14D" w:rsidR="006A2CAE" w:rsidRDefault="0098178C" w:rsidP="00BD1742">
      <w:pPr>
        <w:pStyle w:val="ListParagraph"/>
        <w:numPr>
          <w:ilvl w:val="0"/>
          <w:numId w:val="3"/>
        </w:numPr>
        <w:autoSpaceDE w:val="0"/>
        <w:autoSpaceDN w:val="0"/>
        <w:adjustRightInd w:val="0"/>
        <w:spacing w:line="480" w:lineRule="auto"/>
        <w:jc w:val="both"/>
      </w:pPr>
      <w:r>
        <w:t xml:space="preserve">The efforts of Girl Scout Troop 20248 in supporting </w:t>
      </w:r>
      <w:r w:rsidR="005E4D2F">
        <w:t xml:space="preserve">and working towards implementation of </w:t>
      </w:r>
      <w:r w:rsidR="00962C8C">
        <w:t>Essex-Hudson Greenway Project are appreciated and applauded</w:t>
      </w:r>
      <w:r w:rsidR="006A2CAE">
        <w:t>.</w:t>
      </w:r>
    </w:p>
    <w:p w14:paraId="1A9BFDF5" w14:textId="61DD420C" w:rsidR="00D779F3" w:rsidRDefault="00D779F3" w:rsidP="00BD1742">
      <w:pPr>
        <w:pStyle w:val="ListParagraph"/>
        <w:numPr>
          <w:ilvl w:val="0"/>
          <w:numId w:val="3"/>
        </w:numPr>
        <w:autoSpaceDE w:val="0"/>
        <w:autoSpaceDN w:val="0"/>
        <w:adjustRightInd w:val="0"/>
        <w:spacing w:line="480" w:lineRule="auto"/>
        <w:jc w:val="both"/>
      </w:pPr>
      <w:r>
        <w:t xml:space="preserve">A copy of this Resolution be forwarded to </w:t>
      </w:r>
      <w:r w:rsidR="00DC671F">
        <w:t>S</w:t>
      </w:r>
      <w:r>
        <w:t>enator Richard Codey, Assemblywoman Mila Jasey, Assemblyman John McKeon</w:t>
      </w:r>
      <w:r w:rsidR="00DC671F">
        <w:t xml:space="preserve">, the Essex County Executive, the Essex </w:t>
      </w:r>
      <w:r w:rsidR="00DC671F">
        <w:lastRenderedPageBreak/>
        <w:t>County Board of Chosen Freeholders, the Hudson County Executive and the Hudson County Board of Chosen Freeholders.</w:t>
      </w:r>
    </w:p>
    <w:p w14:paraId="3EE12ECF" w14:textId="66C01AD4" w:rsidR="00326F90" w:rsidRDefault="00F15279" w:rsidP="00867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spacing w:line="480" w:lineRule="auto"/>
        <w:jc w:val="both"/>
      </w:pPr>
      <w:r>
        <w:tab/>
      </w:r>
      <w:r w:rsidR="00867234" w:rsidRPr="008845F4">
        <w:t>I, Elizabeth J. Fritzen, Township Clerk of the Township of Maplewood, in the County of Essex and State of New Jersey, do hereby certify that the foregoing is a true and correct copy of a Resolution adopted by the Township Committee of the Township of Maplewood, County of Essex, State of New Jersey, at a regular meeting of said Committee held on</w:t>
      </w:r>
      <w:r w:rsidR="00733C35">
        <w:t xml:space="preserve"> May</w:t>
      </w:r>
      <w:r w:rsidR="00512155">
        <w:t xml:space="preserve"> </w:t>
      </w:r>
      <w:r w:rsidR="00951408">
        <w:t>18</w:t>
      </w:r>
      <w:r w:rsidR="00867234" w:rsidRPr="008845F4">
        <w:t xml:space="preserve">, 2021.  </w:t>
      </w:r>
    </w:p>
    <w:p w14:paraId="42986C8E" w14:textId="0B6F0B57" w:rsidR="00867234" w:rsidRDefault="00500B5C" w:rsidP="00DC671F">
      <w:r>
        <w:tab/>
      </w:r>
      <w:r w:rsidR="00867234" w:rsidRPr="008845F4">
        <w:rPr>
          <w:b/>
          <w:bCs/>
        </w:rPr>
        <w:t>IN WITNESS WHEREOF</w:t>
      </w:r>
      <w:r w:rsidR="00867234" w:rsidRPr="008845F4">
        <w:t>, I have hereunto set my hand and affixed the seal of the Township of Maplewood in the County of Essex and State of New Jersey, on this</w:t>
      </w:r>
      <w:r w:rsidR="00733C35">
        <w:t xml:space="preserve"> </w:t>
      </w:r>
      <w:r w:rsidR="00951408">
        <w:t>18</w:t>
      </w:r>
      <w:r w:rsidR="00733C35">
        <w:t>th</w:t>
      </w:r>
      <w:r w:rsidR="00867234" w:rsidRPr="008845F4">
        <w:t xml:space="preserve"> day of </w:t>
      </w:r>
      <w:r w:rsidR="00A93F30">
        <w:t xml:space="preserve">     </w:t>
      </w:r>
      <w:r w:rsidR="00733C35">
        <w:t>May,</w:t>
      </w:r>
      <w:r w:rsidR="00A93F30">
        <w:t xml:space="preserve"> </w:t>
      </w:r>
      <w:r w:rsidR="00867234" w:rsidRPr="008845F4">
        <w:t>2021.</w:t>
      </w:r>
    </w:p>
    <w:p w14:paraId="35300C14" w14:textId="77777777" w:rsidR="009705D3" w:rsidRDefault="009705D3" w:rsidP="00500B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spacing w:line="480" w:lineRule="auto"/>
        <w:jc w:val="both"/>
      </w:pPr>
    </w:p>
    <w:p w14:paraId="0E8D897B" w14:textId="6DD941DA" w:rsidR="00867234" w:rsidRDefault="00867234" w:rsidP="00867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r>
        <w:tab/>
      </w:r>
      <w:r w:rsidRPr="008845F4">
        <w:tab/>
      </w:r>
      <w:r w:rsidRPr="008845F4">
        <w:tab/>
      </w:r>
      <w:r w:rsidRPr="008845F4">
        <w:tab/>
      </w:r>
      <w:r w:rsidRPr="008845F4">
        <w:tab/>
      </w:r>
      <w:r w:rsidRPr="008845F4">
        <w:tab/>
        <w:t>_____________________________</w:t>
      </w:r>
      <w:r w:rsidR="00951408">
        <w:t>__</w:t>
      </w:r>
      <w:r w:rsidRPr="008845F4">
        <w:t>_</w:t>
      </w:r>
    </w:p>
    <w:p w14:paraId="397A038A" w14:textId="62B19681" w:rsidR="00867234" w:rsidRDefault="00867234" w:rsidP="00867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rPr>
          <w:b/>
          <w:bCs/>
        </w:rPr>
      </w:pPr>
      <w:r>
        <w:rPr>
          <w:b/>
          <w:bCs/>
        </w:rPr>
        <w:tab/>
      </w:r>
      <w:r>
        <w:rPr>
          <w:b/>
          <w:bCs/>
        </w:rPr>
        <w:tab/>
      </w:r>
      <w:r>
        <w:rPr>
          <w:b/>
          <w:bCs/>
        </w:rPr>
        <w:tab/>
      </w:r>
      <w:r>
        <w:rPr>
          <w:b/>
          <w:bCs/>
        </w:rPr>
        <w:tab/>
      </w:r>
      <w:r>
        <w:rPr>
          <w:b/>
          <w:bCs/>
        </w:rPr>
        <w:tab/>
      </w:r>
      <w:r>
        <w:rPr>
          <w:b/>
          <w:bCs/>
        </w:rPr>
        <w:tab/>
      </w:r>
      <w:r w:rsidRPr="008845F4">
        <w:rPr>
          <w:b/>
          <w:bCs/>
        </w:rPr>
        <w:t>ELIZABETH J. FRITZEN,</w:t>
      </w:r>
      <w:r w:rsidR="00EF4DA2">
        <w:rPr>
          <w:b/>
          <w:bCs/>
        </w:rPr>
        <w:t xml:space="preserve"> </w:t>
      </w:r>
      <w:r>
        <w:rPr>
          <w:b/>
          <w:bCs/>
        </w:rPr>
        <w:t>R</w:t>
      </w:r>
      <w:r w:rsidRPr="008845F4">
        <w:rPr>
          <w:b/>
          <w:bCs/>
        </w:rPr>
        <w:t>.M.C.</w:t>
      </w:r>
    </w:p>
    <w:p w14:paraId="18E6A245" w14:textId="7D1DE00A" w:rsidR="00867234" w:rsidRPr="008845F4" w:rsidRDefault="00867234" w:rsidP="00867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r>
        <w:tab/>
      </w:r>
      <w:r>
        <w:tab/>
      </w:r>
      <w:r>
        <w:tab/>
      </w:r>
      <w:r>
        <w:tab/>
      </w:r>
      <w:r>
        <w:tab/>
      </w:r>
      <w:r>
        <w:tab/>
      </w:r>
      <w:r w:rsidRPr="008845F4">
        <w:t>Township Clerk</w:t>
      </w:r>
    </w:p>
    <w:p w14:paraId="09DF1CCA" w14:textId="4F60363E" w:rsidR="00C0796F" w:rsidRDefault="00C0796F"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6731EE9C" w14:textId="49705881" w:rsidR="00C0796F" w:rsidRDefault="00C0796F"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60029B2" w14:textId="7F4C93E3" w:rsidR="009705D3" w:rsidRDefault="009705D3"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37D25FFB" w14:textId="1CB8E50C" w:rsidR="009705D3" w:rsidRDefault="009705D3"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C37AE0F" w14:textId="7F1D7832" w:rsidR="009705D3" w:rsidRDefault="009705D3"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093A5323" w14:textId="32E295B9" w:rsidR="0073446E" w:rsidRDefault="0073446E"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39969B52" w14:textId="61D16CB5"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3A444661" w14:textId="684CBCEB"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62F880B9" w14:textId="726F34FC"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2F50AA73" w14:textId="44A7BDD7"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22AC68E" w14:textId="6E10338A"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E961C02" w14:textId="5FBD61B3"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F59FC4C" w14:textId="3A30DB82"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F61D347" w14:textId="66F34ED1"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1F2383DD" w14:textId="30868A41" w:rsidR="00AC54C5" w:rsidRDefault="00AC54C5"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5460CC70" w14:textId="1DDBEC1A" w:rsidR="0073446E" w:rsidRDefault="0073446E"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18FD6FC0" w14:textId="4DB4C51B" w:rsidR="00CB37A3" w:rsidRDefault="00CB37A3"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2AFA8B08" w14:textId="77777777" w:rsidR="00CB37A3" w:rsidRDefault="00CB37A3"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48F12BA8" w14:textId="6724BAD9" w:rsidR="0073446E" w:rsidRDefault="0073446E"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0721097A" w14:textId="395C84E0" w:rsidR="0073446E" w:rsidRDefault="0073446E"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2D62613D" w14:textId="32392F29"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56D3151B" w14:textId="7ADD8525"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1F49E291" w14:textId="70858D8B"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4E940887" w14:textId="201806C6"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54C8AAB4" w14:textId="31498DE3"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6DD516C7" w14:textId="22D7BDEA"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499D89F5" w14:textId="3BC24E93"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284D3DB0" w14:textId="36444C13"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5274526" w14:textId="7E94B13F"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2960B433" w14:textId="7DEDDB2B"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28FE0E3D" w14:textId="3574F953"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638DC3B6" w14:textId="5099FFCC"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3EF7176A" w14:textId="284A2356"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3F3A6E50" w14:textId="3FA6C542"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7BEA58C7" w14:textId="685CC865"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4A80BF81" w14:textId="483F9885"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4ACB0C4B" w14:textId="6AA37B40"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1CBC3692" w14:textId="7B863D3A"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13D55909" w14:textId="7AC56497"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01B0E926" w14:textId="7AED06AE" w:rsidR="00A93516" w:rsidRDefault="00A93516"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p>
    <w:p w14:paraId="3337783E" w14:textId="2FB3CC9F" w:rsidR="0073446E" w:rsidRDefault="0073446E" w:rsidP="00C079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81"/>
        </w:tabs>
        <w:jc w:val="both"/>
      </w:pPr>
      <w:r>
        <w:rPr>
          <w:lang w:val="en-CA"/>
        </w:rPr>
        <w:fldChar w:fldCharType="begin"/>
      </w:r>
      <w:r>
        <w:rPr>
          <w:lang w:val="en-CA"/>
        </w:rPr>
        <w:instrText xml:space="preserve"> SEQ CHAPTER \h \r 1</w:instrText>
      </w:r>
      <w:r>
        <w:rPr>
          <w:lang w:val="en-CA"/>
        </w:rPr>
        <w:fldChar w:fldCharType="end"/>
      </w:r>
      <w:r>
        <w:fldChar w:fldCharType="begin"/>
      </w:r>
      <w:r>
        <w:instrText>FILENAME</w:instrText>
      </w:r>
      <w:r>
        <w:fldChar w:fldCharType="separate"/>
      </w:r>
      <w:r>
        <w:rPr>
          <w:sz w:val="16"/>
          <w:szCs w:val="16"/>
        </w:rPr>
        <w:t>H:\Document\CLIENTS\RJD\MAPLEWOOD\RESOLUTIONS\</w:t>
      </w:r>
      <w:r w:rsidR="00DC671F">
        <w:rPr>
          <w:sz w:val="16"/>
          <w:szCs w:val="16"/>
        </w:rPr>
        <w:t>Supporting Essex Hudson Greenway Project</w:t>
      </w:r>
      <w:r>
        <w:rPr>
          <w:sz w:val="16"/>
          <w:szCs w:val="16"/>
        </w:rPr>
        <w:t xml:space="preserve"> Resolution.docx</w:t>
      </w:r>
      <w:r>
        <w:fldChar w:fldCharType="end"/>
      </w:r>
    </w:p>
    <w:sectPr w:rsidR="0073446E" w:rsidSect="00A8257B">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7CECA" w14:textId="77777777" w:rsidR="005B31E5" w:rsidRDefault="005B31E5" w:rsidP="003631EF">
      <w:r>
        <w:separator/>
      </w:r>
    </w:p>
  </w:endnote>
  <w:endnote w:type="continuationSeparator" w:id="0">
    <w:p w14:paraId="630F19E7" w14:textId="77777777" w:rsidR="005B31E5" w:rsidRDefault="005B31E5"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87606" w14:textId="77777777" w:rsidR="005B31E5" w:rsidRDefault="005B31E5" w:rsidP="003631EF">
      <w:r>
        <w:separator/>
      </w:r>
    </w:p>
  </w:footnote>
  <w:footnote w:type="continuationSeparator" w:id="0">
    <w:p w14:paraId="29C9EA0A" w14:textId="77777777" w:rsidR="005B31E5" w:rsidRDefault="005B31E5" w:rsidP="0036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FF42ED"/>
    <w:multiLevelType w:val="hybridMultilevel"/>
    <w:tmpl w:val="19DE9D34"/>
    <w:lvl w:ilvl="0" w:tplc="C248D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22784C"/>
    <w:multiLevelType w:val="hybridMultilevel"/>
    <w:tmpl w:val="A9EA2152"/>
    <w:lvl w:ilvl="0" w:tplc="84006C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9B6BEE"/>
    <w:multiLevelType w:val="hybridMultilevel"/>
    <w:tmpl w:val="F15ABC24"/>
    <w:lvl w:ilvl="0" w:tplc="450EA7E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0E4918"/>
    <w:rsid w:val="001345B1"/>
    <w:rsid w:val="00150C09"/>
    <w:rsid w:val="00161F2E"/>
    <w:rsid w:val="001A2BDC"/>
    <w:rsid w:val="001B4459"/>
    <w:rsid w:val="001D0C64"/>
    <w:rsid w:val="001D1CC3"/>
    <w:rsid w:val="00233C1F"/>
    <w:rsid w:val="00241E58"/>
    <w:rsid w:val="00244E5B"/>
    <w:rsid w:val="002566D6"/>
    <w:rsid w:val="002607CF"/>
    <w:rsid w:val="00260B3E"/>
    <w:rsid w:val="0027472F"/>
    <w:rsid w:val="002F213B"/>
    <w:rsid w:val="002F3BE7"/>
    <w:rsid w:val="00326F90"/>
    <w:rsid w:val="0033667E"/>
    <w:rsid w:val="00341B48"/>
    <w:rsid w:val="003540B6"/>
    <w:rsid w:val="003631EF"/>
    <w:rsid w:val="003737D9"/>
    <w:rsid w:val="003775E7"/>
    <w:rsid w:val="00386942"/>
    <w:rsid w:val="003B4271"/>
    <w:rsid w:val="003D5762"/>
    <w:rsid w:val="0040422F"/>
    <w:rsid w:val="00433D9D"/>
    <w:rsid w:val="00451F69"/>
    <w:rsid w:val="00461745"/>
    <w:rsid w:val="00471B72"/>
    <w:rsid w:val="004902AF"/>
    <w:rsid w:val="00500B5C"/>
    <w:rsid w:val="005047E0"/>
    <w:rsid w:val="00512155"/>
    <w:rsid w:val="005328BC"/>
    <w:rsid w:val="005B31E5"/>
    <w:rsid w:val="005C6C05"/>
    <w:rsid w:val="005E4D2F"/>
    <w:rsid w:val="00623923"/>
    <w:rsid w:val="0065545A"/>
    <w:rsid w:val="006735DA"/>
    <w:rsid w:val="006A25E7"/>
    <w:rsid w:val="006A2CAE"/>
    <w:rsid w:val="006B18FD"/>
    <w:rsid w:val="006C4E17"/>
    <w:rsid w:val="006D6877"/>
    <w:rsid w:val="006F2DA8"/>
    <w:rsid w:val="00707CA3"/>
    <w:rsid w:val="00733C35"/>
    <w:rsid w:val="0073446E"/>
    <w:rsid w:val="007434F5"/>
    <w:rsid w:val="0075228E"/>
    <w:rsid w:val="0078406D"/>
    <w:rsid w:val="00785DFF"/>
    <w:rsid w:val="007B1127"/>
    <w:rsid w:val="007C101B"/>
    <w:rsid w:val="007C7D79"/>
    <w:rsid w:val="00815F40"/>
    <w:rsid w:val="0083048A"/>
    <w:rsid w:val="00867234"/>
    <w:rsid w:val="008B3945"/>
    <w:rsid w:val="008C406A"/>
    <w:rsid w:val="008F283C"/>
    <w:rsid w:val="00914C89"/>
    <w:rsid w:val="009373B0"/>
    <w:rsid w:val="009426C4"/>
    <w:rsid w:val="00951408"/>
    <w:rsid w:val="00952C00"/>
    <w:rsid w:val="009548D1"/>
    <w:rsid w:val="00962C8C"/>
    <w:rsid w:val="009705D3"/>
    <w:rsid w:val="0098178C"/>
    <w:rsid w:val="009829A1"/>
    <w:rsid w:val="009A2364"/>
    <w:rsid w:val="009E3A42"/>
    <w:rsid w:val="00A51967"/>
    <w:rsid w:val="00A64C77"/>
    <w:rsid w:val="00A8257B"/>
    <w:rsid w:val="00A8431F"/>
    <w:rsid w:val="00A93516"/>
    <w:rsid w:val="00A93F30"/>
    <w:rsid w:val="00AA33D9"/>
    <w:rsid w:val="00AB20BC"/>
    <w:rsid w:val="00AC54C5"/>
    <w:rsid w:val="00AD07CF"/>
    <w:rsid w:val="00AD42F0"/>
    <w:rsid w:val="00B34526"/>
    <w:rsid w:val="00B368AC"/>
    <w:rsid w:val="00B5388D"/>
    <w:rsid w:val="00B6443D"/>
    <w:rsid w:val="00BA267B"/>
    <w:rsid w:val="00BA2F21"/>
    <w:rsid w:val="00BA3918"/>
    <w:rsid w:val="00BB4330"/>
    <w:rsid w:val="00BD1742"/>
    <w:rsid w:val="00C0796F"/>
    <w:rsid w:val="00C143D3"/>
    <w:rsid w:val="00C71F8C"/>
    <w:rsid w:val="00C81E38"/>
    <w:rsid w:val="00CA0C60"/>
    <w:rsid w:val="00CB37A3"/>
    <w:rsid w:val="00CB3A2F"/>
    <w:rsid w:val="00CD2C98"/>
    <w:rsid w:val="00D03513"/>
    <w:rsid w:val="00D06732"/>
    <w:rsid w:val="00D50BAC"/>
    <w:rsid w:val="00D779F3"/>
    <w:rsid w:val="00D944CD"/>
    <w:rsid w:val="00DC671F"/>
    <w:rsid w:val="00DE0B5B"/>
    <w:rsid w:val="00DE5FFC"/>
    <w:rsid w:val="00E36439"/>
    <w:rsid w:val="00E562A6"/>
    <w:rsid w:val="00E73EFC"/>
    <w:rsid w:val="00E854DB"/>
    <w:rsid w:val="00E97290"/>
    <w:rsid w:val="00EF289D"/>
    <w:rsid w:val="00EF4DA2"/>
    <w:rsid w:val="00F15279"/>
    <w:rsid w:val="00F24F41"/>
    <w:rsid w:val="00F566FA"/>
    <w:rsid w:val="00F92AF9"/>
    <w:rsid w:val="00F93454"/>
    <w:rsid w:val="00FD64A4"/>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BBE8C"/>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 w:type="paragraph" w:styleId="ListParagraph">
    <w:name w:val="List Paragraph"/>
    <w:basedOn w:val="Normal"/>
    <w:uiPriority w:val="34"/>
    <w:qFormat/>
    <w:rsid w:val="00532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C53D-973E-4505-B9F6-62AC76C9F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364</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Roger J. Desiderio</cp:lastModifiedBy>
  <cp:revision>10</cp:revision>
  <cp:lastPrinted>2021-04-22T19:24:00Z</cp:lastPrinted>
  <dcterms:created xsi:type="dcterms:W3CDTF">2021-05-20T18:26:00Z</dcterms:created>
  <dcterms:modified xsi:type="dcterms:W3CDTF">2021-05-21T17:12:00Z</dcterms:modified>
</cp:coreProperties>
</file>